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E03" w:rsidRPr="00443E03" w:rsidRDefault="00443E03" w:rsidP="00443E03">
      <w:pPr>
        <w:autoSpaceDE w:val="0"/>
        <w:autoSpaceDN w:val="0"/>
        <w:adjustRightInd w:val="0"/>
        <w:jc w:val="center"/>
        <w:rPr>
          <w:rFonts w:ascii="ＭＳ 明朝" w:eastAsia="ＭＳ 明朝" w:cs="ＭＳ 明朝"/>
          <w:color w:val="000000"/>
          <w:kern w:val="0"/>
          <w:sz w:val="28"/>
          <w:szCs w:val="28"/>
        </w:rPr>
      </w:pPr>
      <w:r>
        <w:rPr>
          <w:rFonts w:ascii="ＭＳ 明朝" w:eastAsia="ＭＳ 明朝" w:cs="ＭＳ 明朝" w:hint="eastAsia"/>
          <w:color w:val="000000"/>
          <w:kern w:val="0"/>
          <w:sz w:val="28"/>
          <w:szCs w:val="28"/>
        </w:rPr>
        <w:t>松浦市</w:t>
      </w:r>
      <w:r w:rsidRPr="00443E03">
        <w:rPr>
          <w:rFonts w:ascii="ＭＳ 明朝" w:eastAsia="ＭＳ 明朝" w:cs="ＭＳ 明朝" w:hint="eastAsia"/>
          <w:color w:val="000000"/>
          <w:kern w:val="0"/>
          <w:sz w:val="28"/>
          <w:szCs w:val="28"/>
        </w:rPr>
        <w:t>移住お試し住宅使用契約書</w:t>
      </w:r>
    </w:p>
    <w:p w:rsidR="00452B91" w:rsidRDefault="00452B91" w:rsidP="00443E03">
      <w:pPr>
        <w:autoSpaceDE w:val="0"/>
        <w:autoSpaceDN w:val="0"/>
        <w:adjustRightInd w:val="0"/>
        <w:jc w:val="left"/>
        <w:rPr>
          <w:rFonts w:ascii="ＭＳ 明朝" w:eastAsia="ＭＳ 明朝" w:cs="ＭＳ 明朝"/>
          <w:color w:val="000000"/>
          <w:kern w:val="0"/>
          <w:szCs w:val="21"/>
        </w:rPr>
      </w:pPr>
    </w:p>
    <w:p w:rsidR="00443E03" w:rsidRPr="00443E03" w:rsidRDefault="00443E03" w:rsidP="00443E03">
      <w:pPr>
        <w:autoSpaceDE w:val="0"/>
        <w:autoSpaceDN w:val="0"/>
        <w:adjustRightInd w:val="0"/>
        <w:ind w:firstLine="264"/>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松浦市</w:t>
      </w:r>
      <w:r w:rsidR="009D7C20">
        <w:rPr>
          <w:rFonts w:ascii="ＭＳ 明朝" w:eastAsia="ＭＳ 明朝" w:cs="ＭＳ 明朝" w:hint="eastAsia"/>
          <w:color w:val="000000"/>
          <w:kern w:val="0"/>
          <w:szCs w:val="21"/>
        </w:rPr>
        <w:t>長　友田　吉泰</w:t>
      </w:r>
      <w:r w:rsidRPr="00443E03">
        <w:rPr>
          <w:rFonts w:ascii="ＭＳ 明朝" w:eastAsia="ＭＳ 明朝" w:cs="ＭＳ 明朝" w:hint="eastAsia"/>
          <w:color w:val="000000"/>
          <w:kern w:val="0"/>
          <w:szCs w:val="21"/>
        </w:rPr>
        <w:t>（以下「甲」という。）と</w:t>
      </w:r>
      <w:r w:rsidR="005917F2">
        <w:rPr>
          <w:rFonts w:ascii="ＭＳ 明朝" w:eastAsia="ＭＳ 明朝" w:cs="ＭＳ 明朝" w:hint="eastAsia"/>
          <w:color w:val="000000"/>
          <w:kern w:val="0"/>
          <w:szCs w:val="21"/>
        </w:rPr>
        <w:t xml:space="preserve">　　</w:t>
      </w:r>
      <w:r w:rsidR="009D7C20">
        <w:rPr>
          <w:rFonts w:ascii="ＭＳ 明朝" w:eastAsia="ＭＳ 明朝" w:cs="ＭＳ 明朝" w:hint="eastAsia"/>
          <w:color w:val="000000"/>
          <w:kern w:val="0"/>
          <w:szCs w:val="21"/>
        </w:rPr>
        <w:t xml:space="preserve">　　　　　</w:t>
      </w:r>
      <w:r w:rsidR="005917F2">
        <w:rPr>
          <w:rFonts w:ascii="ＭＳ 明朝" w:eastAsia="ＭＳ 明朝" w:cs="ＭＳ 明朝" w:hint="eastAsia"/>
          <w:color w:val="000000"/>
          <w:kern w:val="0"/>
          <w:szCs w:val="21"/>
        </w:rPr>
        <w:t xml:space="preserve">　　　　</w:t>
      </w:r>
      <w:r w:rsidR="00452B91">
        <w:rPr>
          <w:rFonts w:ascii="ＭＳ 明朝" w:eastAsia="ＭＳ 明朝" w:cs="ＭＳ 明朝" w:hint="eastAsia"/>
          <w:color w:val="000000"/>
          <w:kern w:val="0"/>
          <w:szCs w:val="21"/>
        </w:rPr>
        <w:t xml:space="preserve">　</w:t>
      </w:r>
      <w:r w:rsidR="005917F2">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（以下「乙」という。）とは、次の条項により市有財産の使用契約を締結する。</w:t>
      </w:r>
    </w:p>
    <w:p w:rsidR="00443E03" w:rsidRPr="00443E03" w:rsidRDefault="00443E03" w:rsidP="00443E03">
      <w:pPr>
        <w:autoSpaceDE w:val="0"/>
        <w:autoSpaceDN w:val="0"/>
        <w:adjustRightInd w:val="0"/>
        <w:ind w:firstLine="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（貸付物件）</w:t>
      </w:r>
    </w:p>
    <w:p w:rsidR="00443E03" w:rsidRPr="00443E03" w:rsidRDefault="00443E03" w:rsidP="00443E03">
      <w:pPr>
        <w:autoSpaceDE w:val="0"/>
        <w:autoSpaceDN w:val="0"/>
        <w:adjustRightInd w:val="0"/>
        <w:ind w:left="264" w:hanging="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第１条</w:t>
      </w:r>
      <w:r>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甲は、次の物件（以下「物件」という。）を乙に無償で</w:t>
      </w:r>
      <w:r w:rsidR="00DE339B">
        <w:rPr>
          <w:rFonts w:ascii="ＭＳ 明朝" w:eastAsia="ＭＳ 明朝" w:cs="ＭＳ 明朝" w:hint="eastAsia"/>
          <w:color w:val="000000"/>
          <w:kern w:val="0"/>
          <w:szCs w:val="21"/>
        </w:rPr>
        <w:t>使用させるものとする</w:t>
      </w:r>
      <w:r w:rsidRPr="00443E03">
        <w:rPr>
          <w:rFonts w:ascii="ＭＳ 明朝" w:eastAsia="ＭＳ 明朝" w:cs="ＭＳ 明朝" w:hint="eastAsia"/>
          <w:color w:val="000000"/>
          <w:kern w:val="0"/>
          <w:szCs w:val="21"/>
        </w:rPr>
        <w:t>。ただし、光熱水費に係る費用は、乙の実費負担とする。</w:t>
      </w:r>
    </w:p>
    <w:p w:rsidR="00452B91" w:rsidRDefault="00443E03" w:rsidP="00452B91">
      <w:pPr>
        <w:autoSpaceDE w:val="0"/>
        <w:autoSpaceDN w:val="0"/>
        <w:adjustRightInd w:val="0"/>
        <w:ind w:firstLine="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物件の表示</w:t>
      </w:r>
      <w:r w:rsidR="00F4173E">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松浦市</w:t>
      </w:r>
      <w:r w:rsidR="00F4173E">
        <w:rPr>
          <w:rFonts w:ascii="ＭＳ 明朝" w:eastAsia="ＭＳ 明朝" w:cs="ＭＳ 明朝" w:hint="eastAsia"/>
          <w:color w:val="000000"/>
          <w:kern w:val="0"/>
          <w:szCs w:val="21"/>
        </w:rPr>
        <w:t>志佐町白浜免字東ノ本２０１２番地２</w:t>
      </w:r>
    </w:p>
    <w:p w:rsidR="00443E03" w:rsidRPr="00443E03" w:rsidRDefault="00443E03" w:rsidP="00452B91">
      <w:pPr>
        <w:autoSpaceDE w:val="0"/>
        <w:autoSpaceDN w:val="0"/>
        <w:adjustRightInd w:val="0"/>
        <w:ind w:firstLine="1716"/>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建物（</w:t>
      </w:r>
      <w:r w:rsidR="00F4173E">
        <w:rPr>
          <w:rFonts w:ascii="ＭＳ 明朝" w:eastAsia="ＭＳ 明朝" w:cs="ＭＳ 明朝" w:hint="eastAsia"/>
          <w:color w:val="000000"/>
          <w:kern w:val="0"/>
          <w:szCs w:val="21"/>
        </w:rPr>
        <w:t>７５．４８</w:t>
      </w:r>
      <w:r w:rsidRPr="00443E03">
        <w:rPr>
          <w:rFonts w:ascii="ＭＳ 明朝" w:eastAsia="ＭＳ 明朝" w:cs="ＭＳ 明朝" w:hint="eastAsia"/>
          <w:color w:val="000000"/>
          <w:kern w:val="0"/>
          <w:szCs w:val="21"/>
        </w:rPr>
        <w:t>㎡）</w:t>
      </w:r>
    </w:p>
    <w:p w:rsidR="00443E03" w:rsidRPr="00443E03" w:rsidRDefault="00443E03" w:rsidP="00F4173E">
      <w:pPr>
        <w:autoSpaceDE w:val="0"/>
        <w:autoSpaceDN w:val="0"/>
        <w:adjustRightInd w:val="0"/>
        <w:ind w:firstLine="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（使用目的）</w:t>
      </w:r>
    </w:p>
    <w:p w:rsidR="00443E03" w:rsidRPr="00443E03" w:rsidRDefault="00443E03" w:rsidP="00443E03">
      <w:pPr>
        <w:autoSpaceDE w:val="0"/>
        <w:autoSpaceDN w:val="0"/>
        <w:adjustRightInd w:val="0"/>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第２条</w:t>
      </w:r>
      <w:r w:rsidR="00F4173E">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乙は、物件を移住お試し住宅として使用するものとする。</w:t>
      </w:r>
    </w:p>
    <w:p w:rsidR="00443E03" w:rsidRPr="00443E03" w:rsidRDefault="00443E03" w:rsidP="00F4173E">
      <w:pPr>
        <w:autoSpaceDE w:val="0"/>
        <w:autoSpaceDN w:val="0"/>
        <w:adjustRightInd w:val="0"/>
        <w:ind w:firstLine="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（貸付期間）</w:t>
      </w:r>
    </w:p>
    <w:p w:rsidR="00443E03" w:rsidRPr="00443E03" w:rsidRDefault="00443E03" w:rsidP="00443E03">
      <w:pPr>
        <w:autoSpaceDE w:val="0"/>
        <w:autoSpaceDN w:val="0"/>
        <w:adjustRightInd w:val="0"/>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第３条</w:t>
      </w:r>
      <w:r w:rsidR="00F4173E">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契約期間は、</w:t>
      </w:r>
      <w:r w:rsidR="00F4173E">
        <w:rPr>
          <w:rFonts w:ascii="ＭＳ 明朝" w:eastAsia="ＭＳ 明朝" w:cs="ＭＳ 明朝" w:hint="eastAsia"/>
          <w:color w:val="000000"/>
          <w:kern w:val="0"/>
          <w:szCs w:val="21"/>
        </w:rPr>
        <w:t xml:space="preserve">　　</w:t>
      </w:r>
      <w:r w:rsidR="005917F2">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年</w:t>
      </w:r>
      <w:r w:rsidR="00F4173E">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月</w:t>
      </w:r>
      <w:r w:rsidR="00F4173E">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日から</w:t>
      </w:r>
      <w:r w:rsidR="00F4173E">
        <w:rPr>
          <w:rFonts w:ascii="ＭＳ 明朝" w:eastAsia="ＭＳ 明朝" w:cs="ＭＳ 明朝" w:hint="eastAsia"/>
          <w:color w:val="000000"/>
          <w:kern w:val="0"/>
          <w:szCs w:val="21"/>
        </w:rPr>
        <w:t xml:space="preserve">　</w:t>
      </w:r>
      <w:r w:rsidR="005917F2">
        <w:rPr>
          <w:rFonts w:ascii="ＭＳ 明朝" w:eastAsia="ＭＳ 明朝" w:cs="ＭＳ 明朝" w:hint="eastAsia"/>
          <w:color w:val="000000"/>
          <w:kern w:val="0"/>
          <w:szCs w:val="21"/>
        </w:rPr>
        <w:t xml:space="preserve"> </w:t>
      </w:r>
      <w:r w:rsidR="00F4173E">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年</w:t>
      </w:r>
      <w:r w:rsidR="00F4173E">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月</w:t>
      </w:r>
      <w:r w:rsidR="00F4173E">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日までとする。</w:t>
      </w:r>
    </w:p>
    <w:p w:rsidR="00443E03" w:rsidRPr="00443E03" w:rsidRDefault="00443E03" w:rsidP="00F4173E">
      <w:pPr>
        <w:autoSpaceDE w:val="0"/>
        <w:autoSpaceDN w:val="0"/>
        <w:adjustRightInd w:val="0"/>
        <w:ind w:left="264" w:hanging="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２</w:t>
      </w:r>
      <w:r w:rsidR="00F4173E">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この契約は、前項に規定する期間の満了により終了し、更新は行わないものとする。</w:t>
      </w:r>
    </w:p>
    <w:p w:rsidR="00443E03" w:rsidRPr="00443E03" w:rsidRDefault="00443E03" w:rsidP="00F4173E">
      <w:pPr>
        <w:autoSpaceDE w:val="0"/>
        <w:autoSpaceDN w:val="0"/>
        <w:adjustRightInd w:val="0"/>
        <w:ind w:firstLine="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（権利の譲渡等の禁止）</w:t>
      </w:r>
    </w:p>
    <w:p w:rsidR="00443E03" w:rsidRPr="00443E03" w:rsidRDefault="00443E03" w:rsidP="00F4173E">
      <w:pPr>
        <w:autoSpaceDE w:val="0"/>
        <w:autoSpaceDN w:val="0"/>
        <w:adjustRightInd w:val="0"/>
        <w:ind w:left="264" w:hanging="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第４条</w:t>
      </w:r>
      <w:r w:rsidR="00F4173E">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乙は、次の各号に掲げる事項を守らなければならない。ただし、あらかじめ甲の承認を得た場合は、この限りでない。</w:t>
      </w:r>
    </w:p>
    <w:p w:rsidR="00443E03" w:rsidRPr="00F4173E" w:rsidRDefault="00443E03" w:rsidP="00F4173E">
      <w:pPr>
        <w:pStyle w:val="ae"/>
        <w:numPr>
          <w:ilvl w:val="0"/>
          <w:numId w:val="1"/>
        </w:numPr>
        <w:autoSpaceDE w:val="0"/>
        <w:autoSpaceDN w:val="0"/>
        <w:adjustRightInd w:val="0"/>
        <w:jc w:val="left"/>
        <w:rPr>
          <w:rFonts w:ascii="ＭＳ 明朝" w:eastAsia="ＭＳ 明朝" w:cs="ＭＳ 明朝"/>
          <w:color w:val="000000"/>
          <w:kern w:val="0"/>
          <w:szCs w:val="21"/>
        </w:rPr>
      </w:pPr>
      <w:r w:rsidRPr="00F4173E">
        <w:rPr>
          <w:rFonts w:ascii="ＭＳ 明朝" w:eastAsia="ＭＳ 明朝" w:cs="ＭＳ 明朝" w:hint="eastAsia"/>
          <w:color w:val="000000"/>
          <w:kern w:val="0"/>
          <w:szCs w:val="21"/>
        </w:rPr>
        <w:t>物件の形質を変改しないこと。</w:t>
      </w:r>
    </w:p>
    <w:p w:rsidR="00443E03" w:rsidRPr="00F4173E" w:rsidRDefault="00443E03" w:rsidP="00F4173E">
      <w:pPr>
        <w:pStyle w:val="ae"/>
        <w:numPr>
          <w:ilvl w:val="0"/>
          <w:numId w:val="1"/>
        </w:numPr>
        <w:autoSpaceDE w:val="0"/>
        <w:autoSpaceDN w:val="0"/>
        <w:adjustRightInd w:val="0"/>
        <w:jc w:val="left"/>
        <w:rPr>
          <w:rFonts w:ascii="ＭＳ 明朝" w:eastAsia="ＭＳ 明朝" w:cs="ＭＳ 明朝"/>
          <w:color w:val="000000"/>
          <w:kern w:val="0"/>
          <w:szCs w:val="21"/>
        </w:rPr>
      </w:pPr>
      <w:r w:rsidRPr="00F4173E">
        <w:rPr>
          <w:rFonts w:ascii="ＭＳ 明朝" w:eastAsia="ＭＳ 明朝" w:cs="ＭＳ 明朝" w:hint="eastAsia"/>
          <w:color w:val="000000"/>
          <w:kern w:val="0"/>
          <w:szCs w:val="21"/>
        </w:rPr>
        <w:t>物件を第２条の目的以外に使用しないこと。</w:t>
      </w:r>
    </w:p>
    <w:p w:rsidR="00443E03" w:rsidRPr="00443E03" w:rsidRDefault="00443E03" w:rsidP="00F4173E">
      <w:pPr>
        <w:autoSpaceDE w:val="0"/>
        <w:autoSpaceDN w:val="0"/>
        <w:adjustRightInd w:val="0"/>
        <w:ind w:firstLine="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（保全義務）</w:t>
      </w:r>
    </w:p>
    <w:p w:rsidR="00443E03" w:rsidRPr="00443E03" w:rsidRDefault="00443E03" w:rsidP="00F4173E">
      <w:pPr>
        <w:autoSpaceDE w:val="0"/>
        <w:autoSpaceDN w:val="0"/>
        <w:adjustRightInd w:val="0"/>
        <w:ind w:left="264" w:hanging="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第５条</w:t>
      </w:r>
      <w:r w:rsidR="00F4173E">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乙は、善良な管理者としての注意をもって賃借物件の維持保全につとめなければならない。</w:t>
      </w:r>
    </w:p>
    <w:p w:rsidR="00443E03" w:rsidRPr="00443E03" w:rsidRDefault="00443E03" w:rsidP="00F4173E">
      <w:pPr>
        <w:autoSpaceDE w:val="0"/>
        <w:autoSpaceDN w:val="0"/>
        <w:adjustRightInd w:val="0"/>
        <w:ind w:firstLine="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（遵守事項）</w:t>
      </w:r>
    </w:p>
    <w:p w:rsidR="00443E03" w:rsidRPr="00443E03" w:rsidRDefault="00443E03" w:rsidP="00F4173E">
      <w:pPr>
        <w:autoSpaceDE w:val="0"/>
        <w:autoSpaceDN w:val="0"/>
        <w:adjustRightInd w:val="0"/>
        <w:ind w:left="264" w:hanging="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第６条</w:t>
      </w:r>
      <w:r w:rsidR="00F4173E">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乙は、貸借期間中、物件の使用に関し次に掲げる事項を遵守しなければならない。</w:t>
      </w:r>
    </w:p>
    <w:p w:rsidR="00443E03" w:rsidRPr="00F4173E" w:rsidRDefault="00443E03" w:rsidP="00792EDC">
      <w:pPr>
        <w:pStyle w:val="ae"/>
        <w:numPr>
          <w:ilvl w:val="0"/>
          <w:numId w:val="2"/>
        </w:numPr>
        <w:autoSpaceDE w:val="0"/>
        <w:autoSpaceDN w:val="0"/>
        <w:adjustRightInd w:val="0"/>
        <w:rPr>
          <w:rFonts w:ascii="ＭＳ 明朝" w:eastAsia="ＭＳ 明朝" w:cs="ＭＳ 明朝"/>
          <w:color w:val="000000"/>
          <w:kern w:val="0"/>
          <w:szCs w:val="21"/>
        </w:rPr>
      </w:pPr>
      <w:r w:rsidRPr="00F4173E">
        <w:rPr>
          <w:rFonts w:ascii="ＭＳ 明朝" w:eastAsia="ＭＳ 明朝" w:cs="ＭＳ 明朝" w:hint="eastAsia"/>
          <w:color w:val="000000"/>
          <w:kern w:val="0"/>
          <w:szCs w:val="21"/>
        </w:rPr>
        <w:t>不在時等には施錠を行うなど、物件を善良に管理すること。また、鍵を紛失したときは、速やかに甲にその旨を報告すること。</w:t>
      </w:r>
    </w:p>
    <w:p w:rsidR="00443E03" w:rsidRPr="005917F2" w:rsidRDefault="00443E03" w:rsidP="00792EDC">
      <w:pPr>
        <w:pStyle w:val="ae"/>
        <w:numPr>
          <w:ilvl w:val="0"/>
          <w:numId w:val="2"/>
        </w:numPr>
        <w:autoSpaceDE w:val="0"/>
        <w:autoSpaceDN w:val="0"/>
        <w:adjustRightInd w:val="0"/>
        <w:rPr>
          <w:rFonts w:ascii="ＭＳ 明朝" w:eastAsia="ＭＳ 明朝" w:cs="ＭＳ 明朝"/>
          <w:color w:val="000000"/>
          <w:kern w:val="0"/>
          <w:szCs w:val="21"/>
        </w:rPr>
      </w:pPr>
      <w:r w:rsidRPr="005917F2">
        <w:rPr>
          <w:rFonts w:ascii="ＭＳ 明朝" w:eastAsia="ＭＳ 明朝" w:cs="ＭＳ 明朝" w:hint="eastAsia"/>
          <w:color w:val="000000"/>
          <w:kern w:val="0"/>
          <w:szCs w:val="21"/>
        </w:rPr>
        <w:t>火気の取扱いに注意するとともに、備付けの設備、家具等を適切に取り扱うこと。</w:t>
      </w:r>
    </w:p>
    <w:p w:rsidR="00443E03" w:rsidRPr="005917F2" w:rsidRDefault="00443E03" w:rsidP="00792EDC">
      <w:pPr>
        <w:pStyle w:val="ae"/>
        <w:numPr>
          <w:ilvl w:val="0"/>
          <w:numId w:val="2"/>
        </w:numPr>
        <w:autoSpaceDE w:val="0"/>
        <w:autoSpaceDN w:val="0"/>
        <w:adjustRightInd w:val="0"/>
        <w:rPr>
          <w:rFonts w:ascii="ＭＳ 明朝" w:eastAsia="ＭＳ 明朝" w:cs="ＭＳ 明朝"/>
          <w:color w:val="000000"/>
          <w:kern w:val="0"/>
          <w:szCs w:val="21"/>
        </w:rPr>
      </w:pPr>
      <w:r w:rsidRPr="005917F2">
        <w:rPr>
          <w:rFonts w:ascii="ＭＳ 明朝" w:eastAsia="ＭＳ 明朝" w:cs="ＭＳ 明朝" w:hint="eastAsia"/>
          <w:color w:val="000000"/>
          <w:kern w:val="0"/>
          <w:szCs w:val="21"/>
        </w:rPr>
        <w:t>物件周辺の清掃を適宜行い、物件を適正に管理するとともに、住環境の整備をすること。</w:t>
      </w:r>
    </w:p>
    <w:p w:rsidR="00443E03" w:rsidRPr="005917F2" w:rsidRDefault="00443E03" w:rsidP="005917F2">
      <w:pPr>
        <w:pStyle w:val="ae"/>
        <w:numPr>
          <w:ilvl w:val="0"/>
          <w:numId w:val="2"/>
        </w:numPr>
        <w:autoSpaceDE w:val="0"/>
        <w:autoSpaceDN w:val="0"/>
        <w:adjustRightInd w:val="0"/>
        <w:jc w:val="left"/>
        <w:rPr>
          <w:rFonts w:ascii="ＭＳ 明朝" w:eastAsia="ＭＳ 明朝" w:cs="ＭＳ 明朝"/>
          <w:color w:val="000000"/>
          <w:kern w:val="0"/>
          <w:szCs w:val="21"/>
        </w:rPr>
      </w:pPr>
      <w:r w:rsidRPr="005917F2">
        <w:rPr>
          <w:rFonts w:ascii="ＭＳ 明朝" w:eastAsia="ＭＳ 明朝" w:cs="ＭＳ 明朝" w:hint="eastAsia"/>
          <w:color w:val="000000"/>
          <w:kern w:val="0"/>
          <w:szCs w:val="21"/>
        </w:rPr>
        <w:t>ごみ等は、所定の方法により排出すること。</w:t>
      </w:r>
    </w:p>
    <w:p w:rsidR="00443E03" w:rsidRDefault="00443E03" w:rsidP="005917F2">
      <w:pPr>
        <w:pStyle w:val="ae"/>
        <w:numPr>
          <w:ilvl w:val="0"/>
          <w:numId w:val="2"/>
        </w:numPr>
        <w:autoSpaceDE w:val="0"/>
        <w:autoSpaceDN w:val="0"/>
        <w:adjustRightInd w:val="0"/>
        <w:jc w:val="left"/>
        <w:rPr>
          <w:rFonts w:ascii="ＭＳ 明朝" w:eastAsia="ＭＳ 明朝" w:cs="ＭＳ 明朝"/>
          <w:color w:val="000000"/>
          <w:kern w:val="0"/>
          <w:szCs w:val="21"/>
        </w:rPr>
      </w:pPr>
      <w:r w:rsidRPr="005917F2">
        <w:rPr>
          <w:rFonts w:ascii="ＭＳ 明朝" w:eastAsia="ＭＳ 明朝" w:cs="ＭＳ 明朝" w:hint="eastAsia"/>
          <w:color w:val="000000"/>
          <w:kern w:val="0"/>
          <w:szCs w:val="21"/>
        </w:rPr>
        <w:t>その他物件の借受けに関し、甲の指示に従うこと。</w:t>
      </w:r>
    </w:p>
    <w:p w:rsidR="00443E03" w:rsidRPr="00443E03" w:rsidRDefault="00443E03" w:rsidP="005917F2">
      <w:pPr>
        <w:autoSpaceDE w:val="0"/>
        <w:autoSpaceDN w:val="0"/>
        <w:adjustRightInd w:val="0"/>
        <w:ind w:firstLine="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（制限される行為）</w:t>
      </w:r>
    </w:p>
    <w:p w:rsidR="00443E03" w:rsidRPr="00443E03" w:rsidRDefault="00443E03" w:rsidP="00443E03">
      <w:pPr>
        <w:autoSpaceDE w:val="0"/>
        <w:autoSpaceDN w:val="0"/>
        <w:adjustRightInd w:val="0"/>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第７条</w:t>
      </w:r>
      <w:r w:rsidR="005917F2">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乙は、物件において次に掲げる行為をしてはならない。</w:t>
      </w:r>
    </w:p>
    <w:p w:rsidR="00443E03" w:rsidRPr="005917F2" w:rsidRDefault="00443E03" w:rsidP="005917F2">
      <w:pPr>
        <w:pStyle w:val="ae"/>
        <w:numPr>
          <w:ilvl w:val="0"/>
          <w:numId w:val="3"/>
        </w:numPr>
        <w:autoSpaceDE w:val="0"/>
        <w:autoSpaceDN w:val="0"/>
        <w:adjustRightInd w:val="0"/>
        <w:jc w:val="left"/>
        <w:rPr>
          <w:rFonts w:ascii="ＭＳ 明朝" w:eastAsia="ＭＳ 明朝" w:cs="ＭＳ 明朝"/>
          <w:color w:val="000000"/>
          <w:kern w:val="0"/>
          <w:szCs w:val="21"/>
        </w:rPr>
      </w:pPr>
      <w:r w:rsidRPr="005917F2">
        <w:rPr>
          <w:rFonts w:ascii="ＭＳ 明朝" w:eastAsia="ＭＳ 明朝" w:cs="ＭＳ 明朝" w:hint="eastAsia"/>
          <w:color w:val="000000"/>
          <w:kern w:val="0"/>
          <w:szCs w:val="21"/>
        </w:rPr>
        <w:t>物品の販売、寄付の要請その他これに類する行為を行うこと。</w:t>
      </w:r>
    </w:p>
    <w:p w:rsidR="00443E03" w:rsidRPr="005917F2" w:rsidRDefault="00443E03" w:rsidP="005917F2">
      <w:pPr>
        <w:pStyle w:val="ae"/>
        <w:numPr>
          <w:ilvl w:val="0"/>
          <w:numId w:val="3"/>
        </w:numPr>
        <w:autoSpaceDE w:val="0"/>
        <w:autoSpaceDN w:val="0"/>
        <w:adjustRightInd w:val="0"/>
        <w:jc w:val="left"/>
        <w:rPr>
          <w:rFonts w:ascii="ＭＳ 明朝" w:eastAsia="ＭＳ 明朝" w:cs="ＭＳ 明朝"/>
          <w:color w:val="000000"/>
          <w:kern w:val="0"/>
          <w:szCs w:val="21"/>
        </w:rPr>
      </w:pPr>
      <w:r w:rsidRPr="005917F2">
        <w:rPr>
          <w:rFonts w:ascii="ＭＳ 明朝" w:eastAsia="ＭＳ 明朝" w:cs="ＭＳ 明朝" w:hint="eastAsia"/>
          <w:color w:val="000000"/>
          <w:kern w:val="0"/>
          <w:szCs w:val="21"/>
        </w:rPr>
        <w:t>興行を行うこと。</w:t>
      </w:r>
    </w:p>
    <w:p w:rsidR="00443E03" w:rsidRPr="005917F2" w:rsidRDefault="00443E03" w:rsidP="005917F2">
      <w:pPr>
        <w:pStyle w:val="ae"/>
        <w:numPr>
          <w:ilvl w:val="0"/>
          <w:numId w:val="3"/>
        </w:numPr>
        <w:autoSpaceDE w:val="0"/>
        <w:autoSpaceDN w:val="0"/>
        <w:adjustRightInd w:val="0"/>
        <w:jc w:val="left"/>
        <w:rPr>
          <w:rFonts w:ascii="ＭＳ 明朝" w:eastAsia="ＭＳ 明朝" w:cs="ＭＳ 明朝"/>
          <w:color w:val="000000"/>
          <w:kern w:val="0"/>
          <w:szCs w:val="21"/>
        </w:rPr>
      </w:pPr>
      <w:r w:rsidRPr="005917F2">
        <w:rPr>
          <w:rFonts w:ascii="ＭＳ 明朝" w:eastAsia="ＭＳ 明朝" w:cs="ＭＳ 明朝" w:hint="eastAsia"/>
          <w:color w:val="000000"/>
          <w:kern w:val="0"/>
          <w:szCs w:val="21"/>
        </w:rPr>
        <w:lastRenderedPageBreak/>
        <w:t>動物の飼育やペットを同伴すること。ただし、事前に松浦市に相談し、許可を受けたものは除く。</w:t>
      </w:r>
    </w:p>
    <w:p w:rsidR="00443E03" w:rsidRPr="005917F2" w:rsidRDefault="00443E03" w:rsidP="005917F2">
      <w:pPr>
        <w:pStyle w:val="ae"/>
        <w:numPr>
          <w:ilvl w:val="0"/>
          <w:numId w:val="3"/>
        </w:numPr>
        <w:autoSpaceDE w:val="0"/>
        <w:autoSpaceDN w:val="0"/>
        <w:adjustRightInd w:val="0"/>
        <w:jc w:val="left"/>
        <w:rPr>
          <w:rFonts w:ascii="ＭＳ 明朝" w:eastAsia="ＭＳ 明朝" w:cs="ＭＳ 明朝"/>
          <w:color w:val="000000"/>
          <w:kern w:val="0"/>
          <w:szCs w:val="21"/>
        </w:rPr>
      </w:pPr>
      <w:r w:rsidRPr="005917F2">
        <w:rPr>
          <w:rFonts w:ascii="ＭＳ 明朝" w:eastAsia="ＭＳ 明朝" w:cs="ＭＳ 明朝" w:hint="eastAsia"/>
          <w:color w:val="000000"/>
          <w:kern w:val="0"/>
          <w:szCs w:val="21"/>
        </w:rPr>
        <w:t>展示会その他これに類する催しを開催すること。</w:t>
      </w:r>
    </w:p>
    <w:p w:rsidR="00443E03" w:rsidRPr="005917F2" w:rsidRDefault="00443E03" w:rsidP="005917F2">
      <w:pPr>
        <w:pStyle w:val="ae"/>
        <w:numPr>
          <w:ilvl w:val="0"/>
          <w:numId w:val="3"/>
        </w:numPr>
        <w:autoSpaceDE w:val="0"/>
        <w:autoSpaceDN w:val="0"/>
        <w:adjustRightInd w:val="0"/>
        <w:jc w:val="left"/>
        <w:rPr>
          <w:rFonts w:ascii="ＭＳ 明朝" w:eastAsia="ＭＳ 明朝" w:cs="ＭＳ 明朝"/>
          <w:color w:val="000000"/>
          <w:kern w:val="0"/>
          <w:szCs w:val="21"/>
        </w:rPr>
      </w:pPr>
      <w:r w:rsidRPr="005917F2">
        <w:rPr>
          <w:rFonts w:ascii="ＭＳ 明朝" w:eastAsia="ＭＳ 明朝" w:cs="ＭＳ 明朝" w:hint="eastAsia"/>
          <w:color w:val="000000"/>
          <w:kern w:val="0"/>
          <w:szCs w:val="21"/>
        </w:rPr>
        <w:t>文書、図書その他の印刷物を貼付又は配布すること。</w:t>
      </w:r>
    </w:p>
    <w:p w:rsidR="00443E03" w:rsidRPr="005917F2" w:rsidRDefault="00443E03" w:rsidP="005917F2">
      <w:pPr>
        <w:pStyle w:val="ae"/>
        <w:numPr>
          <w:ilvl w:val="0"/>
          <w:numId w:val="3"/>
        </w:numPr>
        <w:autoSpaceDE w:val="0"/>
        <w:autoSpaceDN w:val="0"/>
        <w:adjustRightInd w:val="0"/>
        <w:jc w:val="left"/>
        <w:rPr>
          <w:rFonts w:ascii="ＭＳ 明朝" w:eastAsia="ＭＳ 明朝" w:cs="ＭＳ 明朝"/>
          <w:color w:val="000000"/>
          <w:kern w:val="0"/>
          <w:szCs w:val="21"/>
        </w:rPr>
      </w:pPr>
      <w:r w:rsidRPr="005917F2">
        <w:rPr>
          <w:rFonts w:ascii="ＭＳ 明朝" w:eastAsia="ＭＳ 明朝" w:cs="ＭＳ 明朝" w:hint="eastAsia"/>
          <w:color w:val="000000"/>
          <w:kern w:val="0"/>
          <w:szCs w:val="21"/>
        </w:rPr>
        <w:t>宗教の普及、勧誘、儀式その他これに類する行為をすること。</w:t>
      </w:r>
    </w:p>
    <w:p w:rsidR="00443E03" w:rsidRPr="005917F2" w:rsidRDefault="00443E03" w:rsidP="005917F2">
      <w:pPr>
        <w:pStyle w:val="ae"/>
        <w:numPr>
          <w:ilvl w:val="0"/>
          <w:numId w:val="3"/>
        </w:numPr>
        <w:autoSpaceDE w:val="0"/>
        <w:autoSpaceDN w:val="0"/>
        <w:adjustRightInd w:val="0"/>
        <w:jc w:val="left"/>
        <w:rPr>
          <w:rFonts w:ascii="ＭＳ 明朝" w:eastAsia="ＭＳ 明朝" w:cs="ＭＳ 明朝"/>
          <w:color w:val="000000"/>
          <w:kern w:val="0"/>
          <w:szCs w:val="21"/>
        </w:rPr>
      </w:pPr>
      <w:r w:rsidRPr="005917F2">
        <w:rPr>
          <w:rFonts w:ascii="ＭＳ 明朝" w:eastAsia="ＭＳ 明朝" w:cs="ＭＳ 明朝" w:hint="eastAsia"/>
          <w:color w:val="000000"/>
          <w:kern w:val="0"/>
          <w:szCs w:val="21"/>
        </w:rPr>
        <w:t>近隣住民に迷惑を及ぼす行為をすること。</w:t>
      </w:r>
    </w:p>
    <w:p w:rsidR="00443E03" w:rsidRPr="005917F2" w:rsidRDefault="00443E03" w:rsidP="005917F2">
      <w:pPr>
        <w:pStyle w:val="ae"/>
        <w:numPr>
          <w:ilvl w:val="0"/>
          <w:numId w:val="3"/>
        </w:numPr>
        <w:autoSpaceDE w:val="0"/>
        <w:autoSpaceDN w:val="0"/>
        <w:adjustRightInd w:val="0"/>
        <w:jc w:val="left"/>
        <w:rPr>
          <w:rFonts w:ascii="ＭＳ 明朝" w:eastAsia="ＭＳ 明朝" w:cs="ＭＳ 明朝"/>
          <w:color w:val="000000"/>
          <w:kern w:val="0"/>
          <w:szCs w:val="21"/>
        </w:rPr>
      </w:pPr>
      <w:r w:rsidRPr="005917F2">
        <w:rPr>
          <w:rFonts w:ascii="ＭＳ 明朝" w:eastAsia="ＭＳ 明朝" w:cs="ＭＳ 明朝" w:hint="eastAsia"/>
          <w:color w:val="000000"/>
          <w:kern w:val="0"/>
          <w:szCs w:val="21"/>
        </w:rPr>
        <w:t>物件の全部又は一部を転貸し、又は権利を譲渡すること。</w:t>
      </w:r>
    </w:p>
    <w:p w:rsidR="00443E03" w:rsidRPr="005917F2" w:rsidRDefault="00443E03" w:rsidP="005917F2">
      <w:pPr>
        <w:pStyle w:val="ae"/>
        <w:numPr>
          <w:ilvl w:val="0"/>
          <w:numId w:val="3"/>
        </w:numPr>
        <w:autoSpaceDE w:val="0"/>
        <w:autoSpaceDN w:val="0"/>
        <w:adjustRightInd w:val="0"/>
        <w:jc w:val="left"/>
        <w:rPr>
          <w:rFonts w:ascii="ＭＳ 明朝" w:eastAsia="ＭＳ 明朝" w:cs="ＭＳ 明朝"/>
          <w:color w:val="000000"/>
          <w:kern w:val="0"/>
          <w:szCs w:val="21"/>
        </w:rPr>
      </w:pPr>
      <w:r w:rsidRPr="005917F2">
        <w:rPr>
          <w:rFonts w:ascii="ＭＳ 明朝" w:eastAsia="ＭＳ 明朝" w:cs="ＭＳ 明朝" w:hint="eastAsia"/>
          <w:color w:val="000000"/>
          <w:kern w:val="0"/>
          <w:szCs w:val="21"/>
        </w:rPr>
        <w:t>その他賃借物件の借受けにふさわしくない行為をすること。</w:t>
      </w:r>
    </w:p>
    <w:p w:rsidR="00443E03" w:rsidRPr="00443E03" w:rsidRDefault="00443E03" w:rsidP="005917F2">
      <w:pPr>
        <w:autoSpaceDE w:val="0"/>
        <w:autoSpaceDN w:val="0"/>
        <w:adjustRightInd w:val="0"/>
        <w:ind w:firstLine="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（損害賠償等）</w:t>
      </w:r>
    </w:p>
    <w:p w:rsidR="005917F2" w:rsidRDefault="00443E03" w:rsidP="00792EDC">
      <w:pPr>
        <w:autoSpaceDE w:val="0"/>
        <w:autoSpaceDN w:val="0"/>
        <w:adjustRightInd w:val="0"/>
        <w:ind w:left="267" w:hanging="267"/>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第８条</w:t>
      </w:r>
      <w:r w:rsidR="005917F2">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乙は、物件の使用により第三者に損害を及ぼすおそれがある場合、又は損害が発生した場合は、乙の責任と負担において損害の発生を防止し、又は損害を賠償しなければならない。</w:t>
      </w:r>
    </w:p>
    <w:p w:rsidR="00443E03" w:rsidRPr="00443E03" w:rsidRDefault="00443E03" w:rsidP="005917F2">
      <w:pPr>
        <w:autoSpaceDE w:val="0"/>
        <w:autoSpaceDN w:val="0"/>
        <w:adjustRightInd w:val="0"/>
        <w:ind w:left="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（有益費等の放棄）</w:t>
      </w:r>
    </w:p>
    <w:p w:rsidR="00443E03" w:rsidRPr="00443E03" w:rsidRDefault="00443E03" w:rsidP="005917F2">
      <w:pPr>
        <w:autoSpaceDE w:val="0"/>
        <w:autoSpaceDN w:val="0"/>
        <w:adjustRightInd w:val="0"/>
        <w:ind w:left="264" w:hanging="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第９条</w:t>
      </w:r>
      <w:r w:rsidR="005917F2">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乙は、物件に投じた有益費又は必要費があってもこれを甲に請求しないものとする。</w:t>
      </w:r>
    </w:p>
    <w:p w:rsidR="00443E03" w:rsidRPr="00443E03" w:rsidRDefault="00443E03" w:rsidP="005917F2">
      <w:pPr>
        <w:autoSpaceDE w:val="0"/>
        <w:autoSpaceDN w:val="0"/>
        <w:adjustRightInd w:val="0"/>
        <w:ind w:firstLine="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（契約の解除）</w:t>
      </w:r>
    </w:p>
    <w:p w:rsidR="00443E03" w:rsidRPr="00443E03" w:rsidRDefault="00443E03" w:rsidP="00792EDC">
      <w:pPr>
        <w:autoSpaceDE w:val="0"/>
        <w:autoSpaceDN w:val="0"/>
        <w:adjustRightInd w:val="0"/>
        <w:ind w:left="267" w:hanging="267"/>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第１０条</w:t>
      </w:r>
      <w:r w:rsidR="005917F2">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甲は、次の各号の一に該当する場合は、この契約を解除することができる。この場合、乙に損害があっても乙は甲に対し賠償を請求することができない。</w:t>
      </w:r>
    </w:p>
    <w:p w:rsidR="00443E03" w:rsidRPr="005917F2" w:rsidRDefault="00443E03" w:rsidP="005917F2">
      <w:pPr>
        <w:pStyle w:val="ae"/>
        <w:numPr>
          <w:ilvl w:val="0"/>
          <w:numId w:val="4"/>
        </w:numPr>
        <w:autoSpaceDE w:val="0"/>
        <w:autoSpaceDN w:val="0"/>
        <w:adjustRightInd w:val="0"/>
        <w:jc w:val="left"/>
        <w:rPr>
          <w:rFonts w:ascii="ＭＳ 明朝" w:eastAsia="ＭＳ 明朝" w:cs="ＭＳ 明朝"/>
          <w:color w:val="000000"/>
          <w:kern w:val="0"/>
          <w:szCs w:val="21"/>
        </w:rPr>
      </w:pPr>
      <w:r w:rsidRPr="005917F2">
        <w:rPr>
          <w:rFonts w:ascii="ＭＳ 明朝" w:eastAsia="ＭＳ 明朝" w:cs="ＭＳ 明朝" w:hint="eastAsia"/>
          <w:color w:val="000000"/>
          <w:kern w:val="0"/>
          <w:szCs w:val="21"/>
        </w:rPr>
        <w:t>甲において物件を公用、公共用、公益事業に使用するとき、又は甲の都合により物件を必要とするとき。</w:t>
      </w:r>
    </w:p>
    <w:p w:rsidR="00443E03" w:rsidRPr="005917F2" w:rsidRDefault="00443E03" w:rsidP="005917F2">
      <w:pPr>
        <w:pStyle w:val="ae"/>
        <w:numPr>
          <w:ilvl w:val="0"/>
          <w:numId w:val="4"/>
        </w:numPr>
        <w:autoSpaceDE w:val="0"/>
        <w:autoSpaceDN w:val="0"/>
        <w:adjustRightInd w:val="0"/>
        <w:jc w:val="left"/>
        <w:rPr>
          <w:rFonts w:ascii="ＭＳ 明朝" w:eastAsia="ＭＳ 明朝" w:cs="ＭＳ 明朝"/>
          <w:color w:val="000000"/>
          <w:kern w:val="0"/>
          <w:szCs w:val="21"/>
        </w:rPr>
      </w:pPr>
      <w:r w:rsidRPr="005917F2">
        <w:rPr>
          <w:rFonts w:ascii="ＭＳ 明朝" w:eastAsia="ＭＳ 明朝" w:cs="ＭＳ 明朝" w:hint="eastAsia"/>
          <w:color w:val="000000"/>
          <w:kern w:val="0"/>
          <w:szCs w:val="21"/>
        </w:rPr>
        <w:t>乙がこの契約に定める義務を履行しないとき、又は乙がこの契約に違反したとき。</w:t>
      </w:r>
    </w:p>
    <w:p w:rsidR="00443E03" w:rsidRPr="00443E03" w:rsidRDefault="00443E03" w:rsidP="005917F2">
      <w:pPr>
        <w:autoSpaceDE w:val="0"/>
        <w:autoSpaceDN w:val="0"/>
        <w:adjustRightInd w:val="0"/>
        <w:ind w:firstLine="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（暴力団等関与に対する解除）</w:t>
      </w:r>
    </w:p>
    <w:p w:rsidR="00443E03" w:rsidRPr="00443E03" w:rsidRDefault="00443E03" w:rsidP="00792EDC">
      <w:pPr>
        <w:autoSpaceDE w:val="0"/>
        <w:autoSpaceDN w:val="0"/>
        <w:adjustRightInd w:val="0"/>
        <w:ind w:left="267" w:hanging="267"/>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第１１条</w:t>
      </w:r>
      <w:r w:rsidR="005917F2">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甲は、乙が次の各号のいずれかに該当する者であることが判明したときは、契約の全部又は一部を解除することができる。</w:t>
      </w:r>
    </w:p>
    <w:p w:rsidR="00443E03" w:rsidRPr="005917F2" w:rsidRDefault="00792EDC" w:rsidP="00792EDC">
      <w:pPr>
        <w:pStyle w:val="ae"/>
        <w:numPr>
          <w:ilvl w:val="0"/>
          <w:numId w:val="5"/>
        </w:numPr>
        <w:autoSpaceDE w:val="0"/>
        <w:autoSpaceDN w:val="0"/>
        <w:adjustRightInd w:val="0"/>
        <w:rPr>
          <w:rFonts w:ascii="ＭＳ 明朝" w:eastAsia="ＭＳ 明朝" w:cs="ＭＳ 明朝"/>
          <w:color w:val="000000"/>
          <w:kern w:val="0"/>
          <w:szCs w:val="21"/>
        </w:rPr>
      </w:pPr>
      <w:r>
        <w:rPr>
          <w:rFonts w:ascii="ＭＳ 明朝" w:eastAsia="ＭＳ 明朝" w:cs="ＭＳ 明朝" w:hint="eastAsia"/>
          <w:color w:val="000000"/>
          <w:kern w:val="0"/>
          <w:szCs w:val="21"/>
        </w:rPr>
        <w:t>乙</w:t>
      </w:r>
      <w:r w:rsidR="00443E03" w:rsidRPr="005917F2">
        <w:rPr>
          <w:rFonts w:ascii="ＭＳ 明朝" w:eastAsia="ＭＳ 明朝" w:cs="ＭＳ 明朝" w:hint="eastAsia"/>
          <w:color w:val="000000"/>
          <w:kern w:val="0"/>
          <w:szCs w:val="21"/>
        </w:rPr>
        <w:t>が松浦市暴力団排除条例（以下「条例」という。）第２条第２号に規定する暴力団員（以下この号において「暴力団員」という。）であると認められるとき。</w:t>
      </w:r>
    </w:p>
    <w:p w:rsidR="00443E03" w:rsidRPr="005917F2" w:rsidRDefault="00443E03" w:rsidP="00792EDC">
      <w:pPr>
        <w:pStyle w:val="ae"/>
        <w:numPr>
          <w:ilvl w:val="0"/>
          <w:numId w:val="5"/>
        </w:numPr>
        <w:autoSpaceDE w:val="0"/>
        <w:autoSpaceDN w:val="0"/>
        <w:adjustRightInd w:val="0"/>
        <w:rPr>
          <w:rFonts w:ascii="ＭＳ 明朝" w:eastAsia="ＭＳ 明朝" w:cs="ＭＳ 明朝"/>
          <w:color w:val="000000"/>
          <w:kern w:val="0"/>
          <w:szCs w:val="21"/>
        </w:rPr>
      </w:pPr>
      <w:r w:rsidRPr="005917F2">
        <w:rPr>
          <w:rFonts w:ascii="ＭＳ 明朝" w:eastAsia="ＭＳ 明朝" w:cs="ＭＳ 明朝" w:hint="eastAsia"/>
          <w:color w:val="000000"/>
          <w:kern w:val="0"/>
          <w:szCs w:val="21"/>
        </w:rPr>
        <w:t>暴力団（条例第２条第１号に規定する暴力団をいう。以下この号において同じ。）又は暴力団員が経営に実質的に関与していると認められるとき。</w:t>
      </w:r>
    </w:p>
    <w:p w:rsidR="00443E03" w:rsidRPr="005917F2" w:rsidRDefault="00792EDC" w:rsidP="00792EDC">
      <w:pPr>
        <w:pStyle w:val="ae"/>
        <w:numPr>
          <w:ilvl w:val="0"/>
          <w:numId w:val="5"/>
        </w:numPr>
        <w:autoSpaceDE w:val="0"/>
        <w:autoSpaceDN w:val="0"/>
        <w:adjustRightInd w:val="0"/>
        <w:rPr>
          <w:rFonts w:ascii="ＭＳ 明朝" w:eastAsia="ＭＳ 明朝" w:cs="ＭＳ 明朝"/>
          <w:color w:val="000000"/>
          <w:kern w:val="0"/>
          <w:szCs w:val="21"/>
        </w:rPr>
      </w:pPr>
      <w:r>
        <w:rPr>
          <w:rFonts w:ascii="ＭＳ 明朝" w:eastAsia="ＭＳ 明朝" w:cs="ＭＳ 明朝" w:hint="eastAsia"/>
          <w:color w:val="000000"/>
          <w:kern w:val="0"/>
          <w:szCs w:val="21"/>
        </w:rPr>
        <w:t>乙</w:t>
      </w:r>
      <w:r w:rsidR="00443E03" w:rsidRPr="005917F2">
        <w:rPr>
          <w:rFonts w:ascii="ＭＳ 明朝" w:eastAsia="ＭＳ 明朝" w:cs="ＭＳ 明朝" w:hint="eastAsia"/>
          <w:color w:val="000000"/>
          <w:kern w:val="0"/>
          <w:szCs w:val="21"/>
        </w:rPr>
        <w:t>が自己、自社若しくは第三者の不正の利益を図る目的又は第三者に損害を加える目的をもって、暴力団又は暴力団員を利用するなどしたと認められるとき。</w:t>
      </w:r>
    </w:p>
    <w:p w:rsidR="00443E03" w:rsidRPr="005917F2" w:rsidRDefault="00792EDC" w:rsidP="00792EDC">
      <w:pPr>
        <w:pStyle w:val="ae"/>
        <w:numPr>
          <w:ilvl w:val="0"/>
          <w:numId w:val="5"/>
        </w:numPr>
        <w:autoSpaceDE w:val="0"/>
        <w:autoSpaceDN w:val="0"/>
        <w:adjustRightInd w:val="0"/>
        <w:rPr>
          <w:rFonts w:ascii="ＭＳ 明朝" w:eastAsia="ＭＳ 明朝" w:cs="ＭＳ 明朝"/>
          <w:color w:val="000000"/>
          <w:kern w:val="0"/>
          <w:szCs w:val="21"/>
        </w:rPr>
      </w:pPr>
      <w:r>
        <w:rPr>
          <w:rFonts w:ascii="ＭＳ 明朝" w:eastAsia="ＭＳ 明朝" w:cs="ＭＳ 明朝" w:hint="eastAsia"/>
          <w:color w:val="000000"/>
          <w:kern w:val="0"/>
          <w:szCs w:val="21"/>
        </w:rPr>
        <w:t>乙</w:t>
      </w:r>
      <w:r w:rsidR="00443E03" w:rsidRPr="005917F2">
        <w:rPr>
          <w:rFonts w:ascii="ＭＳ 明朝" w:eastAsia="ＭＳ 明朝" w:cs="ＭＳ 明朝" w:hint="eastAsia"/>
          <w:color w:val="000000"/>
          <w:kern w:val="0"/>
          <w:szCs w:val="21"/>
        </w:rPr>
        <w:t>が、暴力団又は暴力団員に対して資金等を供給し、又は便宜を供与するなど直接的あるいは積極的に暴力団の維持、運営に協力し、若しくは関与していると認められるとき。</w:t>
      </w:r>
    </w:p>
    <w:p w:rsidR="00443E03" w:rsidRPr="005917F2" w:rsidRDefault="00792EDC" w:rsidP="00792EDC">
      <w:pPr>
        <w:pStyle w:val="ae"/>
        <w:numPr>
          <w:ilvl w:val="0"/>
          <w:numId w:val="5"/>
        </w:numPr>
        <w:autoSpaceDE w:val="0"/>
        <w:autoSpaceDN w:val="0"/>
        <w:adjustRightInd w:val="0"/>
        <w:rPr>
          <w:rFonts w:ascii="ＭＳ 明朝" w:eastAsia="ＭＳ 明朝" w:cs="ＭＳ 明朝"/>
          <w:color w:val="000000"/>
          <w:kern w:val="0"/>
          <w:szCs w:val="21"/>
        </w:rPr>
      </w:pPr>
      <w:r>
        <w:rPr>
          <w:rFonts w:ascii="ＭＳ 明朝" w:eastAsia="ＭＳ 明朝" w:cs="ＭＳ 明朝" w:hint="eastAsia"/>
          <w:color w:val="000000"/>
          <w:kern w:val="0"/>
          <w:szCs w:val="21"/>
        </w:rPr>
        <w:t>乙</w:t>
      </w:r>
      <w:r w:rsidR="00443E03" w:rsidRPr="005917F2">
        <w:rPr>
          <w:rFonts w:ascii="ＭＳ 明朝" w:eastAsia="ＭＳ 明朝" w:cs="ＭＳ 明朝" w:hint="eastAsia"/>
          <w:color w:val="000000"/>
          <w:kern w:val="0"/>
          <w:szCs w:val="21"/>
        </w:rPr>
        <w:t>が暴力団又は暴力団員と社会的に非難されるべき関係を有していると認められるとき。</w:t>
      </w:r>
    </w:p>
    <w:p w:rsidR="00443E03" w:rsidRPr="00443E03" w:rsidRDefault="00443E03" w:rsidP="005917F2">
      <w:pPr>
        <w:autoSpaceDE w:val="0"/>
        <w:autoSpaceDN w:val="0"/>
        <w:adjustRightInd w:val="0"/>
        <w:ind w:left="264" w:hanging="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２</w:t>
      </w:r>
      <w:r w:rsidR="005917F2">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前項の規定により甲が契約を解除した場合、乙に損害があっても甲は乙に対しそ</w:t>
      </w:r>
      <w:r w:rsidRPr="00443E03">
        <w:rPr>
          <w:rFonts w:ascii="ＭＳ 明朝" w:eastAsia="ＭＳ 明朝" w:cs="ＭＳ 明朝" w:hint="eastAsia"/>
          <w:color w:val="000000"/>
          <w:kern w:val="0"/>
          <w:szCs w:val="21"/>
        </w:rPr>
        <w:lastRenderedPageBreak/>
        <w:t>の損害を賠償しない。</w:t>
      </w:r>
    </w:p>
    <w:p w:rsidR="00443E03" w:rsidRPr="00443E03" w:rsidRDefault="00443E03" w:rsidP="005917F2">
      <w:pPr>
        <w:autoSpaceDE w:val="0"/>
        <w:autoSpaceDN w:val="0"/>
        <w:adjustRightInd w:val="0"/>
        <w:ind w:left="264" w:hanging="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３</w:t>
      </w:r>
      <w:r w:rsidR="005917F2">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第１項の規定に関して、甲が必要と認めた場合には、甲は長崎県警察本部に照会することができる。</w:t>
      </w:r>
    </w:p>
    <w:p w:rsidR="00443E03" w:rsidRPr="00443E03" w:rsidRDefault="00443E03" w:rsidP="005917F2">
      <w:pPr>
        <w:autoSpaceDE w:val="0"/>
        <w:autoSpaceDN w:val="0"/>
        <w:adjustRightInd w:val="0"/>
        <w:ind w:firstLine="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（貸付物件の返還）</w:t>
      </w:r>
    </w:p>
    <w:p w:rsidR="00443E03" w:rsidRPr="00443E03" w:rsidRDefault="00443E03" w:rsidP="00792EDC">
      <w:pPr>
        <w:autoSpaceDE w:val="0"/>
        <w:autoSpaceDN w:val="0"/>
        <w:adjustRightInd w:val="0"/>
        <w:ind w:left="267" w:hanging="267"/>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第１２条</w:t>
      </w:r>
      <w:r w:rsidR="005917F2">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乙は、第１０条若しくは前条第１項の規定により契約を解除された場合又は契約期間が満了した場合においては、自己の負担で甲の指示する日までに物件を原状に復して甲に返還しなければならない。</w:t>
      </w:r>
    </w:p>
    <w:p w:rsidR="00443E03" w:rsidRPr="00443E03" w:rsidRDefault="00443E03" w:rsidP="005917F2">
      <w:pPr>
        <w:autoSpaceDE w:val="0"/>
        <w:autoSpaceDN w:val="0"/>
        <w:adjustRightInd w:val="0"/>
        <w:ind w:left="264" w:hanging="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２</w:t>
      </w:r>
      <w:r w:rsidR="005917F2">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乙は、故意又は過失により物件又は備付けの設備、家具等を破損、汚損及び滅失したときは、甲が特に認める場合を除き、その損害を賠償しなければならない。</w:t>
      </w:r>
    </w:p>
    <w:p w:rsidR="00443E03" w:rsidRPr="00443E03" w:rsidRDefault="00443E03" w:rsidP="005917F2">
      <w:pPr>
        <w:autoSpaceDE w:val="0"/>
        <w:autoSpaceDN w:val="0"/>
        <w:adjustRightInd w:val="0"/>
        <w:ind w:firstLine="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（実地調査）</w:t>
      </w:r>
    </w:p>
    <w:p w:rsidR="00443E03" w:rsidRPr="00443E03" w:rsidRDefault="00443E03" w:rsidP="00792EDC">
      <w:pPr>
        <w:autoSpaceDE w:val="0"/>
        <w:autoSpaceDN w:val="0"/>
        <w:adjustRightInd w:val="0"/>
        <w:ind w:left="267" w:hanging="267"/>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第１３条</w:t>
      </w:r>
      <w:r w:rsidR="005917F2">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甲が必要があると認めるときは、甲又は甲の指定する職員に物件について調査及び指示させることができる。この場合、乙はその調査及び指示を拒んではならない。</w:t>
      </w:r>
    </w:p>
    <w:p w:rsidR="00443E03" w:rsidRPr="00443E03" w:rsidRDefault="00443E03" w:rsidP="005917F2">
      <w:pPr>
        <w:autoSpaceDE w:val="0"/>
        <w:autoSpaceDN w:val="0"/>
        <w:adjustRightInd w:val="0"/>
        <w:ind w:firstLine="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（立入り）</w:t>
      </w:r>
    </w:p>
    <w:p w:rsidR="00443E03" w:rsidRPr="00443E03" w:rsidRDefault="00443E03" w:rsidP="00792EDC">
      <w:pPr>
        <w:autoSpaceDE w:val="0"/>
        <w:autoSpaceDN w:val="0"/>
        <w:adjustRightInd w:val="0"/>
        <w:ind w:left="267" w:hanging="267"/>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第１４条</w:t>
      </w:r>
      <w:r w:rsidR="005917F2">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甲は、物件の防火、火災の延焼、構造の保全その他物件の管理上特に必要があるときは、乙の承諾を得ることなく、その職員に物件内に立ち入り、必要な措置を執らせることができるものとする。</w:t>
      </w:r>
    </w:p>
    <w:p w:rsidR="00443E03" w:rsidRPr="00443E03" w:rsidRDefault="00443E03" w:rsidP="005917F2">
      <w:pPr>
        <w:autoSpaceDE w:val="0"/>
        <w:autoSpaceDN w:val="0"/>
        <w:adjustRightInd w:val="0"/>
        <w:ind w:left="264" w:hanging="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２</w:t>
      </w:r>
      <w:r w:rsidR="005917F2">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乙は、正当な理由がある場合を除き、前項の規定に基づく甲の職員の立入りを拒んではならないものとする。</w:t>
      </w:r>
    </w:p>
    <w:p w:rsidR="00443E03" w:rsidRPr="00443E03" w:rsidRDefault="00443E03" w:rsidP="005917F2">
      <w:pPr>
        <w:autoSpaceDE w:val="0"/>
        <w:autoSpaceDN w:val="0"/>
        <w:adjustRightInd w:val="0"/>
        <w:ind w:firstLine="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（事故免責）</w:t>
      </w:r>
    </w:p>
    <w:p w:rsidR="00443E03" w:rsidRPr="00443E03" w:rsidRDefault="00443E03" w:rsidP="005917F2">
      <w:pPr>
        <w:autoSpaceDE w:val="0"/>
        <w:autoSpaceDN w:val="0"/>
        <w:adjustRightInd w:val="0"/>
        <w:ind w:left="264" w:hanging="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第１５条</w:t>
      </w:r>
      <w:r w:rsidR="005917F2">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物件が通常有すべき安全性を欠いている場合を除き、当該物件内又は賃借物件周辺で発生した事故に対して、甲はその責任を負わないものとする。</w:t>
      </w:r>
    </w:p>
    <w:p w:rsidR="00443E03" w:rsidRPr="00443E03" w:rsidRDefault="00443E03" w:rsidP="005917F2">
      <w:pPr>
        <w:autoSpaceDE w:val="0"/>
        <w:autoSpaceDN w:val="0"/>
        <w:adjustRightInd w:val="0"/>
        <w:ind w:firstLine="264"/>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（疑義等の決定）</w:t>
      </w:r>
    </w:p>
    <w:p w:rsidR="00452B91" w:rsidRDefault="00443E03" w:rsidP="00792EDC">
      <w:pPr>
        <w:autoSpaceDE w:val="0"/>
        <w:autoSpaceDN w:val="0"/>
        <w:adjustRightInd w:val="0"/>
        <w:ind w:left="267" w:hanging="267"/>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第１６条</w:t>
      </w:r>
      <w:r w:rsidR="005917F2">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この契約に定めるもののほか、疑義を生じたときは、甲乙協議のうえ定める。上記契約の締結を証するため本書２通を作成し、甲乙各自記名押印のうえ各１通を保有する。</w:t>
      </w:r>
    </w:p>
    <w:p w:rsidR="00452B91" w:rsidRDefault="00452B91" w:rsidP="00452B91">
      <w:pPr>
        <w:autoSpaceDE w:val="0"/>
        <w:autoSpaceDN w:val="0"/>
        <w:adjustRightInd w:val="0"/>
        <w:ind w:left="264" w:hanging="264"/>
        <w:jc w:val="left"/>
        <w:rPr>
          <w:rFonts w:ascii="ＭＳ 明朝" w:eastAsia="ＭＳ 明朝" w:cs="ＭＳ 明朝"/>
          <w:color w:val="000000"/>
          <w:kern w:val="0"/>
          <w:szCs w:val="21"/>
        </w:rPr>
      </w:pPr>
    </w:p>
    <w:p w:rsidR="00443E03" w:rsidRPr="00443E03" w:rsidRDefault="00443E03" w:rsidP="00452B91">
      <w:pPr>
        <w:autoSpaceDE w:val="0"/>
        <w:autoSpaceDN w:val="0"/>
        <w:adjustRightInd w:val="0"/>
        <w:ind w:left="264" w:firstLine="792"/>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年</w:t>
      </w:r>
      <w:r w:rsidR="005917F2">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月</w:t>
      </w:r>
      <w:r w:rsidR="005917F2">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日</w:t>
      </w:r>
    </w:p>
    <w:p w:rsidR="00443E03" w:rsidRPr="00443E03" w:rsidRDefault="00443E03" w:rsidP="005917F2">
      <w:pPr>
        <w:autoSpaceDE w:val="0"/>
        <w:autoSpaceDN w:val="0"/>
        <w:adjustRightInd w:val="0"/>
        <w:ind w:firstLine="4488"/>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甲</w:t>
      </w:r>
      <w:r w:rsidR="005917F2">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住</w:t>
      </w:r>
      <w:r w:rsidR="005917F2">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所</w:t>
      </w:r>
      <w:r w:rsidR="005917F2">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松浦市</w:t>
      </w:r>
      <w:r w:rsidR="005917F2">
        <w:rPr>
          <w:rFonts w:ascii="ＭＳ 明朝" w:eastAsia="ＭＳ 明朝" w:cs="ＭＳ 明朝" w:hint="eastAsia"/>
          <w:color w:val="000000"/>
          <w:kern w:val="0"/>
          <w:szCs w:val="21"/>
        </w:rPr>
        <w:t>志佐町里免３６５番地</w:t>
      </w:r>
    </w:p>
    <w:p w:rsidR="00443E03" w:rsidRDefault="00443E03" w:rsidP="005917F2">
      <w:pPr>
        <w:autoSpaceDE w:val="0"/>
        <w:autoSpaceDN w:val="0"/>
        <w:adjustRightInd w:val="0"/>
        <w:ind w:firstLine="5016"/>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氏</w:t>
      </w:r>
      <w:r w:rsidR="005917F2">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名</w:t>
      </w:r>
      <w:r w:rsidR="005917F2">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松浦市</w:t>
      </w:r>
      <w:r w:rsidRPr="00443E03">
        <w:rPr>
          <w:rFonts w:ascii="ＭＳ 明朝" w:eastAsia="ＭＳ 明朝" w:cs="ＭＳ 明朝" w:hint="eastAsia"/>
          <w:color w:val="000000"/>
          <w:kern w:val="0"/>
          <w:szCs w:val="21"/>
        </w:rPr>
        <w:t>長</w:t>
      </w:r>
      <w:r w:rsidR="005917F2">
        <w:rPr>
          <w:rFonts w:ascii="ＭＳ 明朝" w:eastAsia="ＭＳ 明朝" w:cs="ＭＳ 明朝" w:hint="eastAsia"/>
          <w:color w:val="000000"/>
          <w:kern w:val="0"/>
          <w:szCs w:val="21"/>
        </w:rPr>
        <w:t xml:space="preserve">　</w:t>
      </w:r>
      <w:r w:rsidR="009D7C20">
        <w:rPr>
          <w:rFonts w:ascii="ＭＳ 明朝" w:eastAsia="ＭＳ 明朝" w:cs="ＭＳ 明朝" w:hint="eastAsia"/>
          <w:color w:val="000000"/>
          <w:kern w:val="0"/>
          <w:szCs w:val="21"/>
        </w:rPr>
        <w:t>友田　吉泰</w:t>
      </w:r>
    </w:p>
    <w:p w:rsidR="005917F2" w:rsidRPr="00443E03" w:rsidRDefault="005917F2" w:rsidP="005917F2">
      <w:pPr>
        <w:autoSpaceDE w:val="0"/>
        <w:autoSpaceDN w:val="0"/>
        <w:adjustRightInd w:val="0"/>
        <w:ind w:firstLine="528"/>
        <w:jc w:val="left"/>
        <w:rPr>
          <w:rFonts w:ascii="ＭＳ 明朝" w:eastAsia="ＭＳ 明朝" w:cs="ＭＳ 明朝"/>
          <w:color w:val="000000"/>
          <w:kern w:val="0"/>
          <w:szCs w:val="21"/>
        </w:rPr>
      </w:pPr>
    </w:p>
    <w:p w:rsidR="00443E03" w:rsidRPr="00443E03" w:rsidRDefault="00443E03" w:rsidP="005917F2">
      <w:pPr>
        <w:autoSpaceDE w:val="0"/>
        <w:autoSpaceDN w:val="0"/>
        <w:adjustRightInd w:val="0"/>
        <w:ind w:firstLine="4488"/>
        <w:jc w:val="left"/>
        <w:rPr>
          <w:rFonts w:ascii="ＭＳ 明朝" w:eastAsia="ＭＳ 明朝" w:cs="ＭＳ 明朝"/>
          <w:color w:val="000000"/>
          <w:kern w:val="0"/>
          <w:szCs w:val="21"/>
        </w:rPr>
      </w:pPr>
      <w:r w:rsidRPr="00443E03">
        <w:rPr>
          <w:rFonts w:ascii="ＭＳ 明朝" w:eastAsia="ＭＳ 明朝" w:cs="ＭＳ 明朝" w:hint="eastAsia"/>
          <w:color w:val="000000"/>
          <w:kern w:val="0"/>
          <w:szCs w:val="21"/>
        </w:rPr>
        <w:t>乙</w:t>
      </w:r>
      <w:r w:rsidR="005917F2">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住</w:t>
      </w:r>
      <w:r w:rsidR="005917F2">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所</w:t>
      </w:r>
    </w:p>
    <w:p w:rsidR="00AA14B5" w:rsidRPr="00443E03" w:rsidRDefault="00443E03" w:rsidP="00452B91">
      <w:pPr>
        <w:ind w:firstLine="5016"/>
        <w:rPr>
          <w:szCs w:val="21"/>
        </w:rPr>
      </w:pPr>
      <w:r w:rsidRPr="00443E03">
        <w:rPr>
          <w:rFonts w:ascii="ＭＳ 明朝" w:eastAsia="ＭＳ 明朝" w:cs="ＭＳ 明朝" w:hint="eastAsia"/>
          <w:color w:val="000000"/>
          <w:kern w:val="0"/>
          <w:szCs w:val="21"/>
        </w:rPr>
        <w:t>氏</w:t>
      </w:r>
      <w:r w:rsidR="005917F2">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名</w:t>
      </w:r>
      <w:r w:rsidR="005917F2">
        <w:rPr>
          <w:rFonts w:ascii="ＭＳ 明朝" w:eastAsia="ＭＳ 明朝" w:cs="ＭＳ 明朝" w:hint="eastAsia"/>
          <w:color w:val="000000"/>
          <w:kern w:val="0"/>
          <w:szCs w:val="21"/>
        </w:rPr>
        <w:t xml:space="preserve">　　　　　　　　</w:t>
      </w:r>
      <w:bookmarkStart w:id="0" w:name="_GoBack"/>
      <w:bookmarkEnd w:id="0"/>
      <w:r w:rsidR="005917F2">
        <w:rPr>
          <w:rFonts w:ascii="ＭＳ 明朝" w:eastAsia="ＭＳ 明朝" w:cs="ＭＳ 明朝" w:hint="eastAsia"/>
          <w:color w:val="000000"/>
          <w:kern w:val="0"/>
          <w:szCs w:val="21"/>
        </w:rPr>
        <w:t xml:space="preserve">　　　　</w:t>
      </w:r>
      <w:r w:rsidRPr="00443E03">
        <w:rPr>
          <w:rFonts w:ascii="ＭＳ 明朝" w:eastAsia="ＭＳ 明朝" w:cs="ＭＳ 明朝" w:hint="eastAsia"/>
          <w:color w:val="000000"/>
          <w:kern w:val="0"/>
          <w:szCs w:val="21"/>
        </w:rPr>
        <w:t>㊞</w:t>
      </w:r>
    </w:p>
    <w:sectPr w:rsidR="00AA14B5" w:rsidRPr="00443E03" w:rsidSect="001722A7">
      <w:pgSz w:w="11907" w:h="16839" w:code="9"/>
      <w:pgMar w:top="1418" w:right="1134" w:bottom="1134" w:left="1418" w:header="851" w:footer="992" w:gutter="0"/>
      <w:cols w:space="425"/>
      <w:docGrid w:type="linesAndChars" w:linePitch="375" w:charSpace="74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31B" w:rsidRDefault="00BC231B" w:rsidP="00EB60A4">
      <w:r>
        <w:separator/>
      </w:r>
    </w:p>
  </w:endnote>
  <w:endnote w:type="continuationSeparator" w:id="0">
    <w:p w:rsidR="00BC231B" w:rsidRDefault="00BC231B" w:rsidP="00EB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31B" w:rsidRDefault="00BC231B" w:rsidP="00EB60A4">
      <w:r>
        <w:separator/>
      </w:r>
    </w:p>
  </w:footnote>
  <w:footnote w:type="continuationSeparator" w:id="0">
    <w:p w:rsidR="00BC231B" w:rsidRDefault="00BC231B" w:rsidP="00EB60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70D6"/>
    <w:multiLevelType w:val="hybridMultilevel"/>
    <w:tmpl w:val="49F2428C"/>
    <w:lvl w:ilvl="0" w:tplc="831066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905EE0"/>
    <w:multiLevelType w:val="hybridMultilevel"/>
    <w:tmpl w:val="3FE0CBE0"/>
    <w:lvl w:ilvl="0" w:tplc="CA584F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E22BF3"/>
    <w:multiLevelType w:val="hybridMultilevel"/>
    <w:tmpl w:val="831088FC"/>
    <w:lvl w:ilvl="0" w:tplc="BF2A52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1F421D"/>
    <w:multiLevelType w:val="hybridMultilevel"/>
    <w:tmpl w:val="17D84104"/>
    <w:lvl w:ilvl="0" w:tplc="6A98A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015D04"/>
    <w:multiLevelType w:val="hybridMultilevel"/>
    <w:tmpl w:val="3E3499B4"/>
    <w:lvl w:ilvl="0" w:tplc="6278F1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3"/>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5E"/>
    <w:rsid w:val="000D5D40"/>
    <w:rsid w:val="001722A7"/>
    <w:rsid w:val="002927CB"/>
    <w:rsid w:val="00305897"/>
    <w:rsid w:val="00382D49"/>
    <w:rsid w:val="00443E03"/>
    <w:rsid w:val="00452B91"/>
    <w:rsid w:val="004C26D6"/>
    <w:rsid w:val="004F4C3A"/>
    <w:rsid w:val="00580975"/>
    <w:rsid w:val="005917F2"/>
    <w:rsid w:val="005E048B"/>
    <w:rsid w:val="006B2C40"/>
    <w:rsid w:val="006E764D"/>
    <w:rsid w:val="00792EDC"/>
    <w:rsid w:val="0079354B"/>
    <w:rsid w:val="008B14E7"/>
    <w:rsid w:val="008C18F0"/>
    <w:rsid w:val="008C272F"/>
    <w:rsid w:val="00945002"/>
    <w:rsid w:val="009D7C20"/>
    <w:rsid w:val="00A373EB"/>
    <w:rsid w:val="00AA14B5"/>
    <w:rsid w:val="00B71C98"/>
    <w:rsid w:val="00BC231B"/>
    <w:rsid w:val="00BF3A4D"/>
    <w:rsid w:val="00C329CD"/>
    <w:rsid w:val="00CA0F5E"/>
    <w:rsid w:val="00D30229"/>
    <w:rsid w:val="00D35BF1"/>
    <w:rsid w:val="00D973BC"/>
    <w:rsid w:val="00DE1073"/>
    <w:rsid w:val="00DE339B"/>
    <w:rsid w:val="00E11D94"/>
    <w:rsid w:val="00EB60A4"/>
    <w:rsid w:val="00F41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A61D75D-8C93-4C0F-AB7F-D0A1192A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0F5E"/>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D35BF1"/>
    <w:pPr>
      <w:jc w:val="center"/>
    </w:pPr>
    <w:rPr>
      <w:rFonts w:asciiTheme="minorEastAsia" w:hAnsiTheme="minorEastAsia"/>
      <w:sz w:val="24"/>
      <w:szCs w:val="24"/>
    </w:rPr>
  </w:style>
  <w:style w:type="character" w:customStyle="1" w:styleId="a4">
    <w:name w:val="記 (文字)"/>
    <w:basedOn w:val="a0"/>
    <w:link w:val="a3"/>
    <w:uiPriority w:val="99"/>
    <w:rsid w:val="00D35BF1"/>
    <w:rPr>
      <w:rFonts w:asciiTheme="minorEastAsia" w:hAnsiTheme="minorEastAsia"/>
      <w:sz w:val="24"/>
      <w:szCs w:val="24"/>
    </w:rPr>
  </w:style>
  <w:style w:type="paragraph" w:styleId="a5">
    <w:name w:val="Closing"/>
    <w:basedOn w:val="a"/>
    <w:link w:val="a6"/>
    <w:uiPriority w:val="99"/>
    <w:unhideWhenUsed/>
    <w:rsid w:val="00D35BF1"/>
    <w:pPr>
      <w:jc w:val="right"/>
    </w:pPr>
    <w:rPr>
      <w:rFonts w:asciiTheme="minorEastAsia" w:hAnsiTheme="minorEastAsia"/>
      <w:sz w:val="24"/>
      <w:szCs w:val="24"/>
    </w:rPr>
  </w:style>
  <w:style w:type="character" w:customStyle="1" w:styleId="a6">
    <w:name w:val="結語 (文字)"/>
    <w:basedOn w:val="a0"/>
    <w:link w:val="a5"/>
    <w:uiPriority w:val="99"/>
    <w:rsid w:val="00D35BF1"/>
    <w:rPr>
      <w:rFonts w:asciiTheme="minorEastAsia" w:hAnsiTheme="minorEastAsia"/>
      <w:sz w:val="24"/>
      <w:szCs w:val="24"/>
    </w:rPr>
  </w:style>
  <w:style w:type="table" w:styleId="a7">
    <w:name w:val="Table Grid"/>
    <w:basedOn w:val="a1"/>
    <w:uiPriority w:val="39"/>
    <w:rsid w:val="00D35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27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272F"/>
    <w:rPr>
      <w:rFonts w:asciiTheme="majorHAnsi" w:eastAsiaTheme="majorEastAsia" w:hAnsiTheme="majorHAnsi" w:cstheme="majorBidi"/>
      <w:sz w:val="18"/>
      <w:szCs w:val="18"/>
    </w:rPr>
  </w:style>
  <w:style w:type="paragraph" w:styleId="aa">
    <w:name w:val="header"/>
    <w:basedOn w:val="a"/>
    <w:link w:val="ab"/>
    <w:uiPriority w:val="99"/>
    <w:unhideWhenUsed/>
    <w:rsid w:val="00EB60A4"/>
    <w:pPr>
      <w:tabs>
        <w:tab w:val="center" w:pos="4252"/>
        <w:tab w:val="right" w:pos="8504"/>
      </w:tabs>
      <w:snapToGrid w:val="0"/>
    </w:pPr>
  </w:style>
  <w:style w:type="character" w:customStyle="1" w:styleId="ab">
    <w:name w:val="ヘッダー (文字)"/>
    <w:basedOn w:val="a0"/>
    <w:link w:val="aa"/>
    <w:uiPriority w:val="99"/>
    <w:rsid w:val="00EB60A4"/>
  </w:style>
  <w:style w:type="paragraph" w:styleId="ac">
    <w:name w:val="footer"/>
    <w:basedOn w:val="a"/>
    <w:link w:val="ad"/>
    <w:uiPriority w:val="99"/>
    <w:unhideWhenUsed/>
    <w:rsid w:val="00EB60A4"/>
    <w:pPr>
      <w:tabs>
        <w:tab w:val="center" w:pos="4252"/>
        <w:tab w:val="right" w:pos="8504"/>
      </w:tabs>
      <w:snapToGrid w:val="0"/>
    </w:pPr>
  </w:style>
  <w:style w:type="character" w:customStyle="1" w:styleId="ad">
    <w:name w:val="フッター (文字)"/>
    <w:basedOn w:val="a0"/>
    <w:link w:val="ac"/>
    <w:uiPriority w:val="99"/>
    <w:rsid w:val="00EB60A4"/>
  </w:style>
  <w:style w:type="paragraph" w:styleId="ae">
    <w:name w:val="List Paragraph"/>
    <w:basedOn w:val="a"/>
    <w:uiPriority w:val="34"/>
    <w:qFormat/>
    <w:rsid w:val="00F4173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368</Words>
  <Characters>2103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mati085</dc:creator>
  <cp:keywords/>
  <dc:description/>
  <cp:lastModifiedBy>mati085</cp:lastModifiedBy>
  <cp:revision>5</cp:revision>
  <cp:lastPrinted>2018-09-27T01:51:00Z</cp:lastPrinted>
  <dcterms:created xsi:type="dcterms:W3CDTF">2018-04-12T01:53:00Z</dcterms:created>
  <dcterms:modified xsi:type="dcterms:W3CDTF">2018-10-12T10:56:00Z</dcterms:modified>
</cp:coreProperties>
</file>