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F21E9" w14:textId="096FFE01" w:rsidR="0099210C" w:rsidRPr="00936BE1" w:rsidRDefault="00FC061D" w:rsidP="00123677">
      <w:pPr>
        <w:keepNext/>
        <w:spacing w:after="0" w:line="240" w:lineRule="auto"/>
        <w:jc w:val="center"/>
        <w:outlineLvl w:val="0"/>
        <w:rPr>
          <w:rFonts w:ascii="ＭＳ 明朝" w:eastAsia="ＭＳ 明朝" w:hAnsi="ＭＳ 明朝" w:cs="Times New Roman"/>
          <w:sz w:val="24"/>
          <w14:ligatures w14:val="none"/>
        </w:rPr>
      </w:pPr>
      <w:bookmarkStart w:id="0" w:name="_Toc49955922"/>
      <w:r>
        <w:rPr>
          <w:rFonts w:ascii="ＭＳ 明朝" w:eastAsia="ＭＳ 明朝" w:hAnsi="ＭＳ 明朝" w:cs="Times New Roman" w:hint="eastAsia"/>
          <w:sz w:val="24"/>
          <w14:ligatures w14:val="none"/>
        </w:rPr>
        <w:t>松浦市</w:t>
      </w:r>
      <w:r w:rsidR="007C14A1">
        <w:rPr>
          <w:rFonts w:ascii="ＭＳ 明朝" w:eastAsia="ＭＳ 明朝" w:hAnsi="ＭＳ 明朝" w:cs="Times New Roman" w:hint="eastAsia"/>
          <w:sz w:val="24"/>
          <w14:ligatures w14:val="none"/>
        </w:rPr>
        <w:t>離島生活支援船建造事業</w:t>
      </w:r>
      <w:r w:rsidR="0099210C" w:rsidRPr="00936BE1">
        <w:rPr>
          <w:rFonts w:ascii="ＭＳ 明朝" w:eastAsia="ＭＳ 明朝" w:hAnsi="ＭＳ 明朝" w:cs="Times New Roman" w:hint="eastAsia"/>
          <w:sz w:val="24"/>
          <w14:ligatures w14:val="none"/>
        </w:rPr>
        <w:t>仕様書</w:t>
      </w:r>
    </w:p>
    <w:p w14:paraId="0894AE61" w14:textId="223CE606" w:rsidR="0099210C" w:rsidRDefault="0099210C" w:rsidP="00123677">
      <w:pPr>
        <w:keepNext/>
        <w:spacing w:after="0" w:line="240" w:lineRule="auto"/>
        <w:jc w:val="both"/>
        <w:outlineLvl w:val="0"/>
        <w:rPr>
          <w:rFonts w:ascii="ＭＳ 明朝" w:eastAsia="ＭＳ 明朝" w:hAnsi="ＭＳ 明朝" w:cs="Times New Roman"/>
          <w:szCs w:val="22"/>
          <w14:ligatures w14:val="none"/>
        </w:rPr>
      </w:pPr>
    </w:p>
    <w:p w14:paraId="155147E1" w14:textId="77777777" w:rsidR="00722A08" w:rsidRPr="00936BE1" w:rsidRDefault="00722A08" w:rsidP="00123677">
      <w:pPr>
        <w:keepNext/>
        <w:spacing w:after="0" w:line="240" w:lineRule="auto"/>
        <w:jc w:val="both"/>
        <w:outlineLvl w:val="0"/>
        <w:rPr>
          <w:rFonts w:ascii="ＭＳ 明朝" w:eastAsia="ＭＳ 明朝" w:hAnsi="ＭＳ 明朝" w:cs="Times New Roman"/>
          <w:szCs w:val="22"/>
          <w14:ligatures w14:val="none"/>
        </w:rPr>
      </w:pPr>
    </w:p>
    <w:p w14:paraId="67A88A30" w14:textId="1FB815B1" w:rsidR="007C14A1" w:rsidRDefault="0099210C" w:rsidP="007C14A1">
      <w:pPr>
        <w:keepNext/>
        <w:spacing w:after="0" w:line="240" w:lineRule="auto"/>
        <w:jc w:val="both"/>
        <w:outlineLvl w:val="1"/>
        <w:rPr>
          <w:rFonts w:ascii="ＭＳ 明朝" w:eastAsia="ＭＳ 明朝" w:hAnsi="ＭＳ 明朝" w:cs="Times New Roman"/>
          <w:szCs w:val="22"/>
          <w14:ligatures w14:val="none"/>
        </w:rPr>
      </w:pPr>
      <w:bookmarkStart w:id="1" w:name="_Toc49955923"/>
      <w:bookmarkEnd w:id="0"/>
      <w:r w:rsidRPr="00936BE1">
        <w:rPr>
          <w:rFonts w:ascii="ＭＳ 明朝" w:eastAsia="ＭＳ 明朝" w:hAnsi="ＭＳ 明朝" w:cs="Times New Roman" w:hint="eastAsia"/>
          <w:szCs w:val="22"/>
          <w14:ligatures w14:val="none"/>
        </w:rPr>
        <w:t>１．</w:t>
      </w:r>
      <w:bookmarkEnd w:id="1"/>
      <w:r w:rsidR="007C14A1">
        <w:rPr>
          <w:rFonts w:ascii="ＭＳ 明朝" w:eastAsia="ＭＳ 明朝" w:hAnsi="ＭＳ 明朝" w:cs="Times New Roman" w:hint="eastAsia"/>
          <w:szCs w:val="22"/>
          <w14:ligatures w14:val="none"/>
        </w:rPr>
        <w:t>事業名</w:t>
      </w:r>
    </w:p>
    <w:p w14:paraId="6FAEA62C" w14:textId="77777777" w:rsidR="007C14A1" w:rsidRDefault="007C14A1" w:rsidP="007C14A1">
      <w:pPr>
        <w:keepNext/>
        <w:spacing w:after="0" w:line="240" w:lineRule="auto"/>
        <w:jc w:val="both"/>
        <w:outlineLvl w:val="1"/>
        <w:rPr>
          <w:rFonts w:ascii="ＭＳ 明朝" w:eastAsia="ＭＳ 明朝" w:hAnsi="ＭＳ 明朝" w:cs="Times New Roman"/>
          <w:szCs w:val="22"/>
          <w14:ligatures w14:val="none"/>
        </w:rPr>
      </w:pPr>
      <w:r>
        <w:rPr>
          <w:rFonts w:ascii="ＭＳ 明朝" w:eastAsia="ＭＳ 明朝" w:hAnsi="ＭＳ 明朝" w:cs="Times New Roman" w:hint="eastAsia"/>
          <w:szCs w:val="22"/>
          <w14:ligatures w14:val="none"/>
        </w:rPr>
        <w:t xml:space="preserve">　　松浦市離島生活支援船建造事業</w:t>
      </w:r>
    </w:p>
    <w:p w14:paraId="75642822" w14:textId="77777777" w:rsidR="007C14A1" w:rsidRDefault="007C14A1" w:rsidP="007C14A1">
      <w:pPr>
        <w:keepNext/>
        <w:spacing w:after="0" w:line="240" w:lineRule="auto"/>
        <w:jc w:val="both"/>
        <w:outlineLvl w:val="1"/>
        <w:rPr>
          <w:rFonts w:ascii="ＭＳ 明朝" w:eastAsia="ＭＳ 明朝" w:hAnsi="ＭＳ 明朝"/>
          <w:szCs w:val="22"/>
        </w:rPr>
      </w:pPr>
    </w:p>
    <w:p w14:paraId="2719FDB9" w14:textId="2090528A" w:rsidR="00F75697" w:rsidRPr="007C14A1" w:rsidRDefault="00035A9B" w:rsidP="007C14A1">
      <w:pPr>
        <w:keepNext/>
        <w:spacing w:after="0" w:line="240" w:lineRule="auto"/>
        <w:jc w:val="both"/>
        <w:outlineLvl w:val="1"/>
        <w:rPr>
          <w:rFonts w:ascii="ＭＳ 明朝" w:eastAsia="ＭＳ 明朝" w:hAnsi="ＭＳ 明朝" w:cs="Times New Roman"/>
          <w:szCs w:val="22"/>
          <w14:ligatures w14:val="none"/>
        </w:rPr>
      </w:pPr>
      <w:r w:rsidRPr="00936BE1">
        <w:rPr>
          <w:rFonts w:ascii="ＭＳ 明朝" w:eastAsia="ＭＳ 明朝" w:hAnsi="ＭＳ 明朝" w:hint="eastAsia"/>
          <w:szCs w:val="22"/>
        </w:rPr>
        <w:t>２．</w:t>
      </w:r>
      <w:r w:rsidR="007C14A1">
        <w:rPr>
          <w:rFonts w:ascii="ＭＳ 明朝" w:eastAsia="ＭＳ 明朝" w:hAnsi="ＭＳ 明朝" w:hint="eastAsia"/>
          <w:szCs w:val="22"/>
        </w:rPr>
        <w:t>事業実施の背景及び目的</w:t>
      </w:r>
    </w:p>
    <w:p w14:paraId="7C243CA6" w14:textId="58C21362" w:rsidR="00B218EF" w:rsidRDefault="00F75697" w:rsidP="00B218EF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Arial"/>
          <w:szCs w:val="22"/>
          <w14:ligatures w14:val="none"/>
        </w:rPr>
      </w:pPr>
      <w:r w:rsidRPr="001237E7">
        <w:rPr>
          <w:rFonts w:ascii="ＭＳ 明朝" w:eastAsia="ＭＳ 明朝" w:hAnsi="ＭＳ 明朝" w:hint="eastAsia"/>
          <w:color w:val="FF0000"/>
          <w:szCs w:val="22"/>
        </w:rPr>
        <w:t xml:space="preserve">　</w:t>
      </w:r>
      <w:r w:rsidR="007C14A1">
        <w:rPr>
          <w:rFonts w:ascii="ＭＳ 明朝" w:eastAsia="ＭＳ 明朝" w:hAnsi="ＭＳ 明朝" w:cs="Arial" w:hint="eastAsia"/>
          <w:szCs w:val="22"/>
          <w14:ligatures w14:val="none"/>
        </w:rPr>
        <w:t>松浦市の離島地域である</w:t>
      </w:r>
      <w:r w:rsidR="00B218EF">
        <w:rPr>
          <w:rFonts w:ascii="ＭＳ 明朝" w:eastAsia="ＭＳ 明朝" w:hAnsi="ＭＳ 明朝" w:cs="Arial" w:hint="eastAsia"/>
          <w:szCs w:val="22"/>
          <w14:ligatures w14:val="none"/>
        </w:rPr>
        <w:t>人口１５７人（令和８年</w:t>
      </w:r>
      <w:r w:rsidR="00390522">
        <w:rPr>
          <w:rFonts w:ascii="ＭＳ 明朝" w:eastAsia="ＭＳ 明朝" w:hAnsi="ＭＳ 明朝" w:cs="Arial" w:hint="eastAsia"/>
          <w:szCs w:val="22"/>
          <w14:ligatures w14:val="none"/>
        </w:rPr>
        <w:t>６</w:t>
      </w:r>
      <w:r w:rsidR="00B218EF">
        <w:rPr>
          <w:rFonts w:ascii="ＭＳ 明朝" w:eastAsia="ＭＳ 明朝" w:hAnsi="ＭＳ 明朝" w:cs="Arial" w:hint="eastAsia"/>
          <w:szCs w:val="22"/>
          <w14:ligatures w14:val="none"/>
        </w:rPr>
        <w:t>月末現在）の</w:t>
      </w:r>
      <w:r w:rsidR="007C14A1">
        <w:rPr>
          <w:rFonts w:ascii="ＭＳ 明朝" w:eastAsia="ＭＳ 明朝" w:hAnsi="ＭＳ 明朝" w:cs="Arial" w:hint="eastAsia"/>
          <w:szCs w:val="22"/>
          <w14:ligatures w14:val="none"/>
        </w:rPr>
        <w:t>青島地区は、松浦市本土</w:t>
      </w:r>
      <w:r w:rsidR="008C0765">
        <w:rPr>
          <w:rFonts w:ascii="ＭＳ 明朝" w:eastAsia="ＭＳ 明朝" w:hAnsi="ＭＳ 明朝" w:cs="Arial" w:hint="eastAsia"/>
          <w:szCs w:val="22"/>
          <w14:ligatures w14:val="none"/>
        </w:rPr>
        <w:t>（松</w:t>
      </w:r>
    </w:p>
    <w:p w14:paraId="77484615" w14:textId="77777777" w:rsidR="00B218EF" w:rsidRDefault="008C0765" w:rsidP="00B218EF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浦港・御厨）</w:t>
      </w:r>
      <w:r w:rsidR="007C14A1">
        <w:rPr>
          <w:rFonts w:ascii="ＭＳ 明朝" w:eastAsia="ＭＳ 明朝" w:hAnsi="ＭＳ 明朝" w:cs="Arial" w:hint="eastAsia"/>
          <w:szCs w:val="22"/>
          <w14:ligatures w14:val="none"/>
        </w:rPr>
        <w:t>から</w:t>
      </w:r>
      <w:r w:rsidR="00A8544D">
        <w:rPr>
          <w:rFonts w:ascii="ＭＳ 明朝" w:eastAsia="ＭＳ 明朝" w:hAnsi="ＭＳ 明朝" w:cs="Arial" w:hint="eastAsia"/>
          <w:szCs w:val="22"/>
          <w14:ligatures w14:val="none"/>
        </w:rPr>
        <w:t>約６．５</w:t>
      </w:r>
      <w:r w:rsidR="00911234">
        <w:rPr>
          <w:rFonts w:ascii="ＭＳ 明朝" w:eastAsia="ＭＳ 明朝" w:hAnsi="ＭＳ 明朝" w:cs="Arial" w:hint="eastAsia"/>
          <w:szCs w:val="22"/>
          <w14:ligatures w14:val="none"/>
        </w:rPr>
        <w:t>㎞</w:t>
      </w:r>
      <w:r w:rsidR="007C14A1">
        <w:rPr>
          <w:rFonts w:ascii="ＭＳ 明朝" w:eastAsia="ＭＳ 明朝" w:hAnsi="ＭＳ 明朝" w:cs="Arial" w:hint="eastAsia"/>
          <w:szCs w:val="22"/>
          <w14:ligatures w14:val="none"/>
        </w:rPr>
        <w:t>に位置し、</w:t>
      </w:r>
      <w:r w:rsidR="000D4835">
        <w:rPr>
          <w:rFonts w:ascii="ＭＳ 明朝" w:eastAsia="ＭＳ 明朝" w:hAnsi="ＭＳ 明朝" w:cs="Arial" w:hint="eastAsia"/>
          <w:szCs w:val="22"/>
          <w14:ligatures w14:val="none"/>
        </w:rPr>
        <w:t>唯一の公共交通機関である</w:t>
      </w:r>
      <w:r w:rsidR="007C14A1">
        <w:rPr>
          <w:rFonts w:ascii="ＭＳ 明朝" w:eastAsia="ＭＳ 明朝" w:hAnsi="ＭＳ 明朝" w:cs="Arial" w:hint="eastAsia"/>
          <w:szCs w:val="22"/>
          <w14:ligatures w14:val="none"/>
        </w:rPr>
        <w:t>定期船（フェリー）は１日</w:t>
      </w:r>
    </w:p>
    <w:p w14:paraId="5684AFFA" w14:textId="77777777" w:rsidR="00B218EF" w:rsidRDefault="007C14A1" w:rsidP="00B218EF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４往復で、</w:t>
      </w:r>
      <w:r w:rsidR="008C0765">
        <w:rPr>
          <w:rFonts w:ascii="ＭＳ 明朝" w:eastAsia="ＭＳ 明朝" w:hAnsi="ＭＳ 明朝" w:cs="Arial" w:hint="eastAsia"/>
          <w:szCs w:val="22"/>
          <w14:ligatures w14:val="none"/>
        </w:rPr>
        <w:t>青島発１６時２５分、御厨発１７時３０分（下半期１７時１５分）</w:t>
      </w:r>
      <w:r w:rsidR="000D4835">
        <w:rPr>
          <w:rFonts w:ascii="ＭＳ 明朝" w:eastAsia="ＭＳ 明朝" w:hAnsi="ＭＳ 明朝" w:cs="Arial" w:hint="eastAsia"/>
          <w:szCs w:val="22"/>
          <w14:ligatures w14:val="none"/>
        </w:rPr>
        <w:t>が最終便となっ</w:t>
      </w:r>
    </w:p>
    <w:p w14:paraId="714A2238" w14:textId="2FD34181" w:rsidR="007C14A1" w:rsidRDefault="000D4835" w:rsidP="00B218EF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ている</w:t>
      </w:r>
      <w:r w:rsidR="007C14A1">
        <w:rPr>
          <w:rFonts w:ascii="ＭＳ 明朝" w:eastAsia="ＭＳ 明朝" w:hAnsi="ＭＳ 明朝" w:cs="Arial" w:hint="eastAsia"/>
          <w:szCs w:val="22"/>
          <w14:ligatures w14:val="none"/>
        </w:rPr>
        <w:t>。</w:t>
      </w:r>
    </w:p>
    <w:p w14:paraId="778D95A1" w14:textId="77777777" w:rsidR="00242C85" w:rsidRDefault="007C14A1" w:rsidP="00242C85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 xml:space="preserve">　そのため、</w:t>
      </w:r>
      <w:r w:rsidR="00F27B10">
        <w:rPr>
          <w:rFonts w:ascii="ＭＳ 明朝" w:eastAsia="ＭＳ 明朝" w:hAnsi="ＭＳ 明朝" w:cs="Arial" w:hint="eastAsia"/>
          <w:szCs w:val="22"/>
          <w14:ligatures w14:val="none"/>
        </w:rPr>
        <w:t>青島地区</w:t>
      </w:r>
      <w:r w:rsidR="00573266">
        <w:rPr>
          <w:rFonts w:ascii="ＭＳ 明朝" w:eastAsia="ＭＳ 明朝" w:hAnsi="ＭＳ 明朝" w:cs="Arial" w:hint="eastAsia"/>
          <w:szCs w:val="22"/>
          <w14:ligatures w14:val="none"/>
        </w:rPr>
        <w:t>が</w:t>
      </w:r>
      <w:r w:rsidR="00F27B10">
        <w:rPr>
          <w:rFonts w:ascii="ＭＳ 明朝" w:eastAsia="ＭＳ 明朝" w:hAnsi="ＭＳ 明朝" w:cs="Arial" w:hint="eastAsia"/>
          <w:szCs w:val="22"/>
          <w14:ligatures w14:val="none"/>
        </w:rPr>
        <w:t>主体</w:t>
      </w:r>
      <w:r w:rsidR="00573266">
        <w:rPr>
          <w:rFonts w:ascii="ＭＳ 明朝" w:eastAsia="ＭＳ 明朝" w:hAnsi="ＭＳ 明朝" w:cs="Arial" w:hint="eastAsia"/>
          <w:szCs w:val="22"/>
          <w14:ligatures w14:val="none"/>
        </w:rPr>
        <w:t>となり、</w:t>
      </w:r>
      <w:r w:rsidR="00242C85">
        <w:rPr>
          <w:rFonts w:ascii="ＭＳ 明朝" w:eastAsia="ＭＳ 明朝" w:hAnsi="ＭＳ 明朝" w:cs="Arial" w:hint="eastAsia"/>
          <w:szCs w:val="22"/>
          <w14:ligatures w14:val="none"/>
        </w:rPr>
        <w:t>交通船（</w:t>
      </w:r>
      <w:r w:rsidR="00242C85" w:rsidRPr="009E5D7E">
        <w:rPr>
          <w:rFonts w:ascii="ＭＳ 明朝" w:eastAsia="ＭＳ 明朝" w:hAnsi="ＭＳ 明朝" w:cs="Arial" w:hint="eastAsia"/>
          <w:szCs w:val="22"/>
          <w14:ligatures w14:val="none"/>
        </w:rPr>
        <w:t>一般不定期</w:t>
      </w:r>
      <w:r w:rsidR="00573266" w:rsidRPr="009E5D7E">
        <w:rPr>
          <w:rFonts w:ascii="ＭＳ 明朝" w:eastAsia="ＭＳ 明朝" w:hAnsi="ＭＳ 明朝" w:cs="Arial" w:hint="eastAsia"/>
          <w:szCs w:val="22"/>
          <w14:ligatures w14:val="none"/>
        </w:rPr>
        <w:t>航路事業を行う</w:t>
      </w:r>
      <w:r w:rsidR="00F27B10" w:rsidRPr="000032A5">
        <w:rPr>
          <w:rFonts w:ascii="ＭＳ 明朝" w:eastAsia="ＭＳ 明朝" w:hAnsi="ＭＳ 明朝" w:cs="Arial" w:hint="eastAsia"/>
          <w:szCs w:val="22"/>
          <w14:ligatures w14:val="none"/>
        </w:rPr>
        <w:t>個人所有の船舶）</w:t>
      </w:r>
      <w:r w:rsidR="00F27B10">
        <w:rPr>
          <w:rFonts w:ascii="ＭＳ 明朝" w:eastAsia="ＭＳ 明朝" w:hAnsi="ＭＳ 明朝" w:cs="Arial" w:hint="eastAsia"/>
          <w:szCs w:val="22"/>
          <w14:ligatures w14:val="none"/>
        </w:rPr>
        <w:t>１</w:t>
      </w:r>
    </w:p>
    <w:p w14:paraId="3A9FA589" w14:textId="77777777" w:rsidR="00242C85" w:rsidRDefault="00F27B10" w:rsidP="00242C85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便を</w:t>
      </w:r>
      <w:r w:rsidR="00573266">
        <w:rPr>
          <w:rFonts w:ascii="ＭＳ 明朝" w:eastAsia="ＭＳ 明朝" w:hAnsi="ＭＳ 明朝" w:cs="Arial" w:hint="eastAsia"/>
          <w:szCs w:val="22"/>
          <w14:ligatures w14:val="none"/>
        </w:rPr>
        <w:t>交代で</w:t>
      </w:r>
      <w:r w:rsidR="008C0765">
        <w:rPr>
          <w:rFonts w:ascii="ＭＳ 明朝" w:eastAsia="ＭＳ 明朝" w:hAnsi="ＭＳ 明朝" w:cs="Arial" w:hint="eastAsia"/>
          <w:szCs w:val="22"/>
          <w14:ligatures w14:val="none"/>
        </w:rPr>
        <w:t>運航</w:t>
      </w:r>
      <w:r w:rsidR="00CA40CA">
        <w:rPr>
          <w:rFonts w:ascii="ＭＳ 明朝" w:eastAsia="ＭＳ 明朝" w:hAnsi="ＭＳ 明朝" w:cs="Arial" w:hint="eastAsia"/>
          <w:szCs w:val="22"/>
          <w14:ligatures w14:val="none"/>
        </w:rPr>
        <w:t>し、これを市が</w:t>
      </w:r>
      <w:r w:rsidR="00573266">
        <w:rPr>
          <w:rFonts w:ascii="ＭＳ 明朝" w:eastAsia="ＭＳ 明朝" w:hAnsi="ＭＳ 明朝" w:cs="Arial" w:hint="eastAsia"/>
          <w:szCs w:val="22"/>
          <w14:ligatures w14:val="none"/>
        </w:rPr>
        <w:t>支援</w:t>
      </w:r>
      <w:r w:rsidR="00CA40CA">
        <w:rPr>
          <w:rFonts w:ascii="ＭＳ 明朝" w:eastAsia="ＭＳ 明朝" w:hAnsi="ＭＳ 明朝" w:cs="Arial" w:hint="eastAsia"/>
          <w:szCs w:val="22"/>
          <w14:ligatures w14:val="none"/>
        </w:rPr>
        <w:t>することで</w:t>
      </w:r>
      <w:r w:rsidR="008C0765">
        <w:rPr>
          <w:rFonts w:ascii="ＭＳ 明朝" w:eastAsia="ＭＳ 明朝" w:hAnsi="ＭＳ 明朝" w:cs="Arial" w:hint="eastAsia"/>
          <w:szCs w:val="22"/>
          <w14:ligatures w14:val="none"/>
        </w:rPr>
        <w:t>、通勤・通学等</w:t>
      </w:r>
      <w:r>
        <w:rPr>
          <w:rFonts w:ascii="ＭＳ 明朝" w:eastAsia="ＭＳ 明朝" w:hAnsi="ＭＳ 明朝" w:cs="Arial" w:hint="eastAsia"/>
          <w:szCs w:val="22"/>
          <w14:ligatures w14:val="none"/>
        </w:rPr>
        <w:t>における</w:t>
      </w:r>
      <w:r w:rsidR="00CA40CA">
        <w:rPr>
          <w:rFonts w:ascii="ＭＳ 明朝" w:eastAsia="ＭＳ 明朝" w:hAnsi="ＭＳ 明朝" w:cs="Arial" w:hint="eastAsia"/>
          <w:szCs w:val="22"/>
          <w14:ligatures w14:val="none"/>
        </w:rPr>
        <w:t>住民の</w:t>
      </w:r>
      <w:r w:rsidR="008C0765">
        <w:rPr>
          <w:rFonts w:ascii="ＭＳ 明朝" w:eastAsia="ＭＳ 明朝" w:hAnsi="ＭＳ 明朝" w:cs="Arial" w:hint="eastAsia"/>
          <w:szCs w:val="22"/>
          <w14:ligatures w14:val="none"/>
        </w:rPr>
        <w:t>移動手段</w:t>
      </w:r>
      <w:r w:rsidR="00CA40CA">
        <w:rPr>
          <w:rFonts w:ascii="ＭＳ 明朝" w:eastAsia="ＭＳ 明朝" w:hAnsi="ＭＳ 明朝" w:cs="Arial" w:hint="eastAsia"/>
          <w:szCs w:val="22"/>
          <w14:ligatures w14:val="none"/>
        </w:rPr>
        <w:t>を確保</w:t>
      </w:r>
    </w:p>
    <w:p w14:paraId="14A8D67E" w14:textId="3575D35F" w:rsidR="00F27B10" w:rsidRDefault="00CA40CA" w:rsidP="00242C85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している。</w:t>
      </w:r>
      <w:r w:rsidR="00C84330">
        <w:rPr>
          <w:rFonts w:ascii="ＭＳ 明朝" w:eastAsia="ＭＳ 明朝" w:hAnsi="ＭＳ 明朝" w:cs="Arial" w:hint="eastAsia"/>
          <w:szCs w:val="22"/>
          <w14:ligatures w14:val="none"/>
        </w:rPr>
        <w:t>なお、青島地区では、夜間等の救急搬送にも当該交通船で対</w:t>
      </w:r>
      <w:bookmarkStart w:id="2" w:name="_GoBack"/>
      <w:bookmarkEnd w:id="2"/>
      <w:r w:rsidR="00C84330">
        <w:rPr>
          <w:rFonts w:ascii="ＭＳ 明朝" w:eastAsia="ＭＳ 明朝" w:hAnsi="ＭＳ 明朝" w:cs="Arial" w:hint="eastAsia"/>
          <w:szCs w:val="22"/>
          <w14:ligatures w14:val="none"/>
        </w:rPr>
        <w:t>応している。</w:t>
      </w:r>
    </w:p>
    <w:p w14:paraId="79A86771" w14:textId="77777777" w:rsidR="0056718B" w:rsidRDefault="00CA40CA" w:rsidP="0056718B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 xml:space="preserve">　しかし、</w:t>
      </w:r>
      <w:r w:rsidR="0056718B">
        <w:rPr>
          <w:rFonts w:ascii="ＭＳ 明朝" w:eastAsia="ＭＳ 明朝" w:hAnsi="ＭＳ 明朝" w:cs="Arial" w:hint="eastAsia"/>
          <w:szCs w:val="22"/>
          <w14:ligatures w14:val="none"/>
        </w:rPr>
        <w:t>著しい</w:t>
      </w:r>
      <w:r>
        <w:rPr>
          <w:rFonts w:ascii="ＭＳ 明朝" w:eastAsia="ＭＳ 明朝" w:hAnsi="ＭＳ 明朝" w:cs="Arial" w:hint="eastAsia"/>
          <w:szCs w:val="22"/>
          <w14:ligatures w14:val="none"/>
        </w:rPr>
        <w:t>人口減少や</w:t>
      </w:r>
      <w:r w:rsidR="00C84330">
        <w:rPr>
          <w:rFonts w:ascii="ＭＳ 明朝" w:eastAsia="ＭＳ 明朝" w:hAnsi="ＭＳ 明朝" w:cs="Arial" w:hint="eastAsia"/>
          <w:szCs w:val="22"/>
          <w14:ligatures w14:val="none"/>
        </w:rPr>
        <w:t>少子</w:t>
      </w:r>
      <w:r>
        <w:rPr>
          <w:rFonts w:ascii="ＭＳ 明朝" w:eastAsia="ＭＳ 明朝" w:hAnsi="ＭＳ 明朝" w:cs="Arial" w:hint="eastAsia"/>
          <w:szCs w:val="22"/>
          <w14:ligatures w14:val="none"/>
        </w:rPr>
        <w:t>高齢化等</w:t>
      </w:r>
      <w:r w:rsidR="00C84330">
        <w:rPr>
          <w:rFonts w:ascii="ＭＳ 明朝" w:eastAsia="ＭＳ 明朝" w:hAnsi="ＭＳ 明朝" w:cs="Arial" w:hint="eastAsia"/>
          <w:szCs w:val="22"/>
          <w14:ligatures w14:val="none"/>
        </w:rPr>
        <w:t>に加え、昨今の</w:t>
      </w:r>
      <w:r w:rsidR="0056718B">
        <w:rPr>
          <w:rFonts w:ascii="ＭＳ 明朝" w:eastAsia="ＭＳ 明朝" w:hAnsi="ＭＳ 明朝" w:cs="Arial" w:hint="eastAsia"/>
          <w:szCs w:val="22"/>
          <w14:ligatures w14:val="none"/>
        </w:rPr>
        <w:t>物価高騰や</w:t>
      </w:r>
      <w:r w:rsidR="00C84330">
        <w:rPr>
          <w:rFonts w:ascii="ＭＳ 明朝" w:eastAsia="ＭＳ 明朝" w:hAnsi="ＭＳ 明朝" w:cs="Arial" w:hint="eastAsia"/>
          <w:szCs w:val="22"/>
          <w14:ligatures w14:val="none"/>
        </w:rPr>
        <w:t>安全設備等の義務化</w:t>
      </w:r>
      <w:r w:rsidR="0056718B">
        <w:rPr>
          <w:rFonts w:ascii="ＭＳ 明朝" w:eastAsia="ＭＳ 明朝" w:hAnsi="ＭＳ 明朝" w:cs="Arial" w:hint="eastAsia"/>
          <w:szCs w:val="22"/>
          <w14:ligatures w14:val="none"/>
        </w:rPr>
        <w:t>等</w:t>
      </w:r>
      <w:r w:rsidR="00C84330">
        <w:rPr>
          <w:rFonts w:ascii="ＭＳ 明朝" w:eastAsia="ＭＳ 明朝" w:hAnsi="ＭＳ 明朝" w:cs="Arial" w:hint="eastAsia"/>
          <w:szCs w:val="22"/>
          <w14:ligatures w14:val="none"/>
        </w:rPr>
        <w:t>に</w:t>
      </w:r>
    </w:p>
    <w:p w14:paraId="1A8DECC8" w14:textId="7541B1E7" w:rsidR="0056718B" w:rsidRDefault="00C84330" w:rsidP="00B218EF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よって、</w:t>
      </w:r>
      <w:r w:rsidR="0056718B">
        <w:rPr>
          <w:rFonts w:ascii="ＭＳ 明朝" w:eastAsia="ＭＳ 明朝" w:hAnsi="ＭＳ 明朝" w:cs="Arial" w:hint="eastAsia"/>
          <w:szCs w:val="22"/>
          <w14:ligatures w14:val="none"/>
        </w:rPr>
        <w:t>青島地区で</w:t>
      </w:r>
      <w:r w:rsidR="00390522">
        <w:rPr>
          <w:rFonts w:ascii="ＭＳ 明朝" w:eastAsia="ＭＳ 明朝" w:hAnsi="ＭＳ 明朝" w:cs="Arial" w:hint="eastAsia"/>
          <w:szCs w:val="22"/>
          <w14:ligatures w14:val="none"/>
        </w:rPr>
        <w:t>も</w:t>
      </w:r>
      <w:r>
        <w:rPr>
          <w:rFonts w:ascii="ＭＳ 明朝" w:eastAsia="ＭＳ 明朝" w:hAnsi="ＭＳ 明朝" w:cs="Arial" w:hint="eastAsia"/>
          <w:szCs w:val="22"/>
          <w14:ligatures w14:val="none"/>
        </w:rPr>
        <w:t>運航従事者</w:t>
      </w:r>
      <w:r w:rsidR="0056718B">
        <w:rPr>
          <w:rFonts w:ascii="ＭＳ 明朝" w:eastAsia="ＭＳ 明朝" w:hAnsi="ＭＳ 明朝" w:cs="Arial" w:hint="eastAsia"/>
          <w:szCs w:val="22"/>
          <w14:ligatures w14:val="none"/>
        </w:rPr>
        <w:t>の</w:t>
      </w:r>
      <w:r>
        <w:rPr>
          <w:rFonts w:ascii="ＭＳ 明朝" w:eastAsia="ＭＳ 明朝" w:hAnsi="ＭＳ 明朝" w:cs="Arial" w:hint="eastAsia"/>
          <w:szCs w:val="22"/>
          <w14:ligatures w14:val="none"/>
        </w:rPr>
        <w:t>減少</w:t>
      </w:r>
      <w:r w:rsidR="0056718B">
        <w:rPr>
          <w:rFonts w:ascii="ＭＳ 明朝" w:eastAsia="ＭＳ 明朝" w:hAnsi="ＭＳ 明朝" w:cs="Arial" w:hint="eastAsia"/>
          <w:szCs w:val="22"/>
          <w14:ligatures w14:val="none"/>
        </w:rPr>
        <w:t>が見込まれており、これまで通り</w:t>
      </w:r>
      <w:r w:rsidR="00B218EF">
        <w:rPr>
          <w:rFonts w:ascii="ＭＳ 明朝" w:eastAsia="ＭＳ 明朝" w:hAnsi="ＭＳ 明朝" w:cs="Arial" w:hint="eastAsia"/>
          <w:szCs w:val="22"/>
          <w14:ligatures w14:val="none"/>
        </w:rPr>
        <w:t>の</w:t>
      </w:r>
      <w:r w:rsidR="0056718B">
        <w:rPr>
          <w:rFonts w:ascii="ＭＳ 明朝" w:eastAsia="ＭＳ 明朝" w:hAnsi="ＭＳ 明朝" w:cs="Arial" w:hint="eastAsia"/>
          <w:szCs w:val="22"/>
          <w14:ligatures w14:val="none"/>
        </w:rPr>
        <w:t>交通船運航や救急</w:t>
      </w:r>
    </w:p>
    <w:p w14:paraId="7796ED64" w14:textId="77777777" w:rsidR="00B218EF" w:rsidRDefault="0056718B" w:rsidP="00B218EF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搬送等に対応するためには、高齢者や</w:t>
      </w:r>
      <w:r w:rsidR="00722A08">
        <w:rPr>
          <w:rFonts w:ascii="ＭＳ 明朝" w:eastAsia="ＭＳ 明朝" w:hAnsi="ＭＳ 明朝" w:cs="Arial" w:hint="eastAsia"/>
          <w:szCs w:val="22"/>
          <w14:ligatures w14:val="none"/>
        </w:rPr>
        <w:t>急病患者</w:t>
      </w:r>
      <w:r w:rsidR="00797D7D">
        <w:rPr>
          <w:rFonts w:ascii="ＭＳ 明朝" w:eastAsia="ＭＳ 明朝" w:hAnsi="ＭＳ 明朝" w:cs="Arial" w:hint="eastAsia"/>
          <w:szCs w:val="22"/>
          <w14:ligatures w14:val="none"/>
        </w:rPr>
        <w:t>等</w:t>
      </w:r>
      <w:r w:rsidR="00722A08">
        <w:rPr>
          <w:rFonts w:ascii="ＭＳ 明朝" w:eastAsia="ＭＳ 明朝" w:hAnsi="ＭＳ 明朝" w:cs="Arial" w:hint="eastAsia"/>
          <w:szCs w:val="22"/>
          <w14:ligatures w14:val="none"/>
        </w:rPr>
        <w:t>を含む</w:t>
      </w:r>
      <w:r>
        <w:rPr>
          <w:rFonts w:ascii="ＭＳ 明朝" w:eastAsia="ＭＳ 明朝" w:hAnsi="ＭＳ 明朝" w:cs="Arial" w:hint="eastAsia"/>
          <w:szCs w:val="22"/>
          <w14:ligatures w14:val="none"/>
        </w:rPr>
        <w:t>乗員乗客の安全確保を最優先した船</w:t>
      </w:r>
    </w:p>
    <w:p w14:paraId="6B628EC6" w14:textId="5DA3FFBD" w:rsidR="0056718B" w:rsidRDefault="0056718B" w:rsidP="00B218EF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舶の導入が喫緊の課題となっている。</w:t>
      </w:r>
    </w:p>
    <w:p w14:paraId="627546F3" w14:textId="77777777" w:rsidR="00722A08" w:rsidRDefault="00CA40CA" w:rsidP="00722A08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 xml:space="preserve">　以上のことから、</w:t>
      </w:r>
      <w:r w:rsidR="00722A08">
        <w:rPr>
          <w:rFonts w:ascii="ＭＳ 明朝" w:eastAsia="ＭＳ 明朝" w:hAnsi="ＭＳ 明朝" w:cs="Arial" w:hint="eastAsia"/>
          <w:szCs w:val="22"/>
          <w14:ligatures w14:val="none"/>
        </w:rPr>
        <w:t>離島地域の生活を支援し、公共の福祉を充実させるた</w:t>
      </w:r>
      <w:r>
        <w:rPr>
          <w:rFonts w:ascii="ＭＳ 明朝" w:eastAsia="ＭＳ 明朝" w:hAnsi="ＭＳ 明朝" w:cs="Arial" w:hint="eastAsia"/>
          <w:szCs w:val="22"/>
          <w14:ligatures w14:val="none"/>
        </w:rPr>
        <w:t>め、市において</w:t>
      </w:r>
      <w:r w:rsidR="00722A08">
        <w:rPr>
          <w:rFonts w:ascii="ＭＳ 明朝" w:eastAsia="ＭＳ 明朝" w:hAnsi="ＭＳ 明朝" w:cs="Arial" w:hint="eastAsia"/>
          <w:szCs w:val="22"/>
          <w14:ligatures w14:val="none"/>
        </w:rPr>
        <w:t>時代</w:t>
      </w:r>
    </w:p>
    <w:p w14:paraId="366036CF" w14:textId="6578B2EE" w:rsidR="00CA40CA" w:rsidRDefault="00722A08" w:rsidP="00722A08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のニーズに合った</w:t>
      </w:r>
      <w:r w:rsidR="00CA40CA">
        <w:rPr>
          <w:rFonts w:ascii="ＭＳ 明朝" w:eastAsia="ＭＳ 明朝" w:hAnsi="ＭＳ 明朝" w:cs="Arial" w:hint="eastAsia"/>
          <w:szCs w:val="22"/>
          <w14:ligatures w14:val="none"/>
        </w:rPr>
        <w:t>船舶の建造を実施するものである。</w:t>
      </w:r>
    </w:p>
    <w:p w14:paraId="6FD53B33" w14:textId="77777777" w:rsidR="00911234" w:rsidRPr="00722A08" w:rsidRDefault="00911234" w:rsidP="00123677">
      <w:pPr>
        <w:spacing w:after="0" w:line="240" w:lineRule="auto"/>
        <w:ind w:left="660" w:hangingChars="300" w:hanging="660"/>
        <w:rPr>
          <w:rFonts w:ascii="ＭＳ 明朝" w:eastAsia="ＭＳ 明朝" w:hAnsi="ＭＳ 明朝"/>
          <w:szCs w:val="22"/>
        </w:rPr>
      </w:pPr>
    </w:p>
    <w:p w14:paraId="323EF5F1" w14:textId="54D88AFB" w:rsidR="00F75697" w:rsidRPr="00936BE1" w:rsidRDefault="00F75697" w:rsidP="00047F77">
      <w:pPr>
        <w:spacing w:after="0" w:line="240" w:lineRule="auto"/>
        <w:ind w:left="660" w:hangingChars="300" w:hanging="660"/>
        <w:rPr>
          <w:rFonts w:ascii="ＭＳ 明朝" w:eastAsia="ＭＳ 明朝" w:hAnsi="ＭＳ 明朝"/>
          <w:szCs w:val="22"/>
        </w:rPr>
      </w:pPr>
      <w:r w:rsidRPr="00936BE1">
        <w:rPr>
          <w:rFonts w:ascii="ＭＳ 明朝" w:eastAsia="ＭＳ 明朝" w:hAnsi="ＭＳ 明朝" w:hint="eastAsia"/>
          <w:szCs w:val="22"/>
        </w:rPr>
        <w:t>３．</w:t>
      </w:r>
      <w:r w:rsidR="00047F77">
        <w:rPr>
          <w:rFonts w:ascii="ＭＳ 明朝" w:eastAsia="ＭＳ 明朝" w:hAnsi="ＭＳ 明朝" w:hint="eastAsia"/>
          <w:szCs w:val="22"/>
        </w:rPr>
        <w:t>事業実施</w:t>
      </w:r>
      <w:r w:rsidRPr="00936BE1">
        <w:rPr>
          <w:rFonts w:ascii="ＭＳ 明朝" w:eastAsia="ＭＳ 明朝" w:hAnsi="ＭＳ 明朝" w:hint="eastAsia"/>
          <w:szCs w:val="22"/>
        </w:rPr>
        <w:t>期間</w:t>
      </w:r>
    </w:p>
    <w:p w14:paraId="39791289" w14:textId="56BF47C5" w:rsidR="006D5088" w:rsidRPr="00936BE1" w:rsidRDefault="00FE1EB4" w:rsidP="001237E7">
      <w:pPr>
        <w:spacing w:after="0" w:line="240" w:lineRule="auto"/>
        <w:ind w:left="660" w:hangingChars="300" w:hanging="660"/>
        <w:rPr>
          <w:rFonts w:ascii="ＭＳ 明朝" w:eastAsia="ＭＳ 明朝" w:hAnsi="ＭＳ 明朝"/>
          <w:szCs w:val="22"/>
        </w:rPr>
      </w:pPr>
      <w:r w:rsidRPr="00936BE1">
        <w:rPr>
          <w:rFonts w:ascii="ＭＳ 明朝" w:eastAsia="ＭＳ 明朝" w:hAnsi="ＭＳ 明朝" w:hint="eastAsia"/>
          <w:szCs w:val="22"/>
        </w:rPr>
        <w:t xml:space="preserve">　　</w:t>
      </w:r>
      <w:r w:rsidR="006D5088" w:rsidRPr="00936BE1">
        <w:rPr>
          <w:rFonts w:ascii="ＭＳ 明朝" w:eastAsia="ＭＳ 明朝" w:hAnsi="ＭＳ 明朝" w:hint="eastAsia"/>
          <w:szCs w:val="22"/>
        </w:rPr>
        <w:t>契約締結日から令和</w:t>
      </w:r>
      <w:r w:rsidR="001237E7">
        <w:rPr>
          <w:rFonts w:ascii="ＭＳ 明朝" w:eastAsia="ＭＳ 明朝" w:hAnsi="ＭＳ 明朝" w:hint="eastAsia"/>
          <w:szCs w:val="22"/>
        </w:rPr>
        <w:t>１０</w:t>
      </w:r>
      <w:r w:rsidR="006D5088" w:rsidRPr="00936BE1">
        <w:rPr>
          <w:rFonts w:ascii="ＭＳ 明朝" w:eastAsia="ＭＳ 明朝" w:hAnsi="ＭＳ 明朝" w:hint="eastAsia"/>
          <w:szCs w:val="22"/>
        </w:rPr>
        <w:t>年</w:t>
      </w:r>
      <w:r w:rsidR="001237E7">
        <w:rPr>
          <w:rFonts w:ascii="ＭＳ 明朝" w:eastAsia="ＭＳ 明朝" w:hAnsi="ＭＳ 明朝" w:hint="eastAsia"/>
          <w:szCs w:val="22"/>
        </w:rPr>
        <w:t>３</w:t>
      </w:r>
      <w:r w:rsidR="006D5088" w:rsidRPr="00936BE1">
        <w:rPr>
          <w:rFonts w:ascii="ＭＳ 明朝" w:eastAsia="ＭＳ 明朝" w:hAnsi="ＭＳ 明朝" w:hint="eastAsia"/>
          <w:szCs w:val="22"/>
        </w:rPr>
        <w:t>月３１日まで</w:t>
      </w:r>
    </w:p>
    <w:p w14:paraId="30AF13C2" w14:textId="50C4BDBA" w:rsidR="006D5088" w:rsidRPr="00936BE1" w:rsidRDefault="00FE1EB4" w:rsidP="001237E7">
      <w:pPr>
        <w:spacing w:after="0" w:line="240" w:lineRule="auto"/>
        <w:ind w:left="660" w:hangingChars="300" w:hanging="660"/>
        <w:rPr>
          <w:rFonts w:ascii="ＭＳ 明朝" w:eastAsia="ＭＳ 明朝" w:hAnsi="ＭＳ 明朝"/>
          <w:szCs w:val="22"/>
        </w:rPr>
      </w:pPr>
      <w:r w:rsidRPr="00936BE1">
        <w:rPr>
          <w:rFonts w:ascii="ＭＳ 明朝" w:eastAsia="ＭＳ 明朝" w:hAnsi="ＭＳ 明朝" w:hint="eastAsia"/>
          <w:szCs w:val="22"/>
        </w:rPr>
        <w:t xml:space="preserve">　</w:t>
      </w:r>
    </w:p>
    <w:p w14:paraId="32BC8D7C" w14:textId="03B76E26" w:rsidR="00047F77" w:rsidRDefault="00123677" w:rsidP="001237E7">
      <w:pPr>
        <w:spacing w:after="0" w:line="240" w:lineRule="auto"/>
        <w:ind w:left="440" w:hangingChars="200" w:hanging="440"/>
        <w:rPr>
          <w:rFonts w:ascii="ＭＳ 明朝" w:eastAsia="ＭＳ 明朝" w:hAnsi="ＭＳ 明朝" w:cs="Times New Roman"/>
          <w:szCs w:val="22"/>
          <w14:ligatures w14:val="none"/>
        </w:rPr>
      </w:pPr>
      <w:bookmarkStart w:id="3" w:name="_Toc49955925"/>
      <w:r w:rsidRPr="00936BE1">
        <w:rPr>
          <w:rFonts w:ascii="ＭＳ 明朝" w:eastAsia="ＭＳ 明朝" w:hAnsi="ＭＳ 明朝" w:cs="Times New Roman" w:hint="eastAsia"/>
          <w:szCs w:val="22"/>
          <w14:ligatures w14:val="none"/>
        </w:rPr>
        <w:t>４</w:t>
      </w:r>
      <w:r w:rsidR="001237E7">
        <w:rPr>
          <w:rFonts w:ascii="ＭＳ 明朝" w:eastAsia="ＭＳ 明朝" w:hAnsi="ＭＳ 明朝" w:cs="Times New Roman" w:hint="eastAsia"/>
          <w:szCs w:val="22"/>
          <w14:ligatures w14:val="none"/>
        </w:rPr>
        <w:t>．</w:t>
      </w:r>
      <w:r w:rsidR="00047F77">
        <w:rPr>
          <w:rFonts w:ascii="ＭＳ 明朝" w:eastAsia="ＭＳ 明朝" w:hAnsi="ＭＳ 明朝" w:cs="Times New Roman" w:hint="eastAsia"/>
          <w:szCs w:val="22"/>
          <w14:ligatures w14:val="none"/>
        </w:rPr>
        <w:t>納品場所</w:t>
      </w:r>
    </w:p>
    <w:p w14:paraId="2F0962D9" w14:textId="6162B607" w:rsidR="00047F77" w:rsidRDefault="00047F77" w:rsidP="001237E7">
      <w:pPr>
        <w:spacing w:after="0" w:line="240" w:lineRule="auto"/>
        <w:ind w:left="440" w:hangingChars="200" w:hanging="440"/>
        <w:rPr>
          <w:rFonts w:ascii="ＭＳ 明朝" w:eastAsia="ＭＳ 明朝" w:hAnsi="ＭＳ 明朝" w:cs="Times New Roman"/>
          <w:szCs w:val="22"/>
          <w14:ligatures w14:val="none"/>
        </w:rPr>
      </w:pPr>
      <w:r>
        <w:rPr>
          <w:rFonts w:ascii="ＭＳ 明朝" w:eastAsia="ＭＳ 明朝" w:hAnsi="ＭＳ 明朝" w:cs="Times New Roman" w:hint="eastAsia"/>
          <w:szCs w:val="22"/>
          <w14:ligatures w14:val="none"/>
        </w:rPr>
        <w:t xml:space="preserve">　　長崎県松浦市星鹿町青島港</w:t>
      </w:r>
    </w:p>
    <w:p w14:paraId="7556B7C6" w14:textId="77777777" w:rsidR="00123677" w:rsidRPr="00936BE1" w:rsidRDefault="00123677" w:rsidP="00123677">
      <w:pPr>
        <w:spacing w:after="0" w:line="240" w:lineRule="auto"/>
        <w:ind w:firstLineChars="100" w:firstLine="220"/>
        <w:rPr>
          <w:rFonts w:ascii="ＭＳ 明朝" w:eastAsia="ＭＳ 明朝" w:hAnsi="ＭＳ 明朝" w:cs="Arial"/>
          <w:szCs w:val="22"/>
          <w14:ligatures w14:val="none"/>
        </w:rPr>
      </w:pPr>
      <w:bookmarkStart w:id="4" w:name="_Toc49955926"/>
      <w:bookmarkEnd w:id="3"/>
    </w:p>
    <w:p w14:paraId="353DAF3E" w14:textId="385E533A" w:rsidR="0099210C" w:rsidRPr="00936BE1" w:rsidRDefault="00123677" w:rsidP="00047F77">
      <w:pPr>
        <w:keepNext/>
        <w:spacing w:after="0" w:line="240" w:lineRule="auto"/>
        <w:jc w:val="both"/>
        <w:rPr>
          <w:rFonts w:ascii="ＭＳ 明朝" w:eastAsia="ＭＳ 明朝" w:hAnsi="ＭＳ 明朝" w:cs="Times New Roman"/>
          <w:szCs w:val="22"/>
          <w14:ligatures w14:val="none"/>
        </w:rPr>
      </w:pPr>
      <w:r w:rsidRPr="00936BE1">
        <w:rPr>
          <w:rFonts w:ascii="ＭＳ 明朝" w:eastAsia="ＭＳ 明朝" w:hAnsi="ＭＳ 明朝" w:cs="Times New Roman" w:hint="eastAsia"/>
          <w:szCs w:val="22"/>
          <w14:ligatures w14:val="none"/>
        </w:rPr>
        <w:t>５</w:t>
      </w:r>
      <w:r w:rsidR="0099210C" w:rsidRPr="00936BE1">
        <w:rPr>
          <w:rFonts w:ascii="ＭＳ 明朝" w:eastAsia="ＭＳ 明朝" w:hAnsi="ＭＳ 明朝" w:cs="Times New Roman" w:hint="eastAsia"/>
          <w:szCs w:val="22"/>
          <w14:ligatures w14:val="none"/>
        </w:rPr>
        <w:t>．</w:t>
      </w:r>
      <w:bookmarkEnd w:id="4"/>
      <w:r w:rsidR="00047F77">
        <w:rPr>
          <w:rFonts w:ascii="ＭＳ 明朝" w:eastAsia="ＭＳ 明朝" w:hAnsi="ＭＳ 明朝" w:cs="Times New Roman" w:hint="eastAsia"/>
          <w:szCs w:val="22"/>
          <w14:ligatures w14:val="none"/>
        </w:rPr>
        <w:t>事業内容</w:t>
      </w:r>
    </w:p>
    <w:p w14:paraId="14D406F4" w14:textId="77777777" w:rsidR="00104E6B" w:rsidRDefault="00047F77" w:rsidP="00047F77">
      <w:pPr>
        <w:spacing w:after="0" w:line="240" w:lineRule="auto"/>
        <w:ind w:left="440" w:hangingChars="200" w:hanging="440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 xml:space="preserve">　　専門的な知識及び技術力が必要とされる船舶</w:t>
      </w:r>
      <w:r w:rsidR="00104E6B">
        <w:rPr>
          <w:rFonts w:ascii="ＭＳ 明朝" w:eastAsia="ＭＳ 明朝" w:hAnsi="ＭＳ 明朝" w:cs="Arial" w:hint="eastAsia"/>
          <w:szCs w:val="22"/>
          <w14:ligatures w14:val="none"/>
        </w:rPr>
        <w:t>（１隻）</w:t>
      </w:r>
      <w:r>
        <w:rPr>
          <w:rFonts w:ascii="ＭＳ 明朝" w:eastAsia="ＭＳ 明朝" w:hAnsi="ＭＳ 明朝" w:cs="Arial" w:hint="eastAsia"/>
          <w:szCs w:val="22"/>
          <w14:ligatures w14:val="none"/>
        </w:rPr>
        <w:t>の建造に関し、効果的かつ効率的に</w:t>
      </w:r>
    </w:p>
    <w:p w14:paraId="12119902" w14:textId="39993DFC" w:rsidR="00047F77" w:rsidRDefault="00047F77" w:rsidP="00104E6B">
      <w:pPr>
        <w:spacing w:after="0" w:line="240" w:lineRule="auto"/>
        <w:ind w:leftChars="100" w:left="440" w:hangingChars="100" w:hanging="220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事業を実施するため、設計から建造及び工程の監理を一括して発注するものとする。</w:t>
      </w:r>
    </w:p>
    <w:p w14:paraId="0DF3EBAF" w14:textId="7EF6DD96" w:rsidR="00047F77" w:rsidRDefault="00047F77" w:rsidP="00047F77">
      <w:pPr>
        <w:spacing w:after="0" w:line="240" w:lineRule="auto"/>
        <w:ind w:leftChars="100" w:left="440" w:hangingChars="100" w:hanging="220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（１）</w:t>
      </w:r>
      <w:r w:rsidR="00595E72">
        <w:rPr>
          <w:rFonts w:ascii="ＭＳ 明朝" w:eastAsia="ＭＳ 明朝" w:hAnsi="ＭＳ 明朝" w:cs="Arial" w:hint="eastAsia"/>
          <w:szCs w:val="22"/>
          <w14:ligatures w14:val="none"/>
        </w:rPr>
        <w:t>船舶</w:t>
      </w:r>
      <w:r>
        <w:rPr>
          <w:rFonts w:ascii="ＭＳ 明朝" w:eastAsia="ＭＳ 明朝" w:hAnsi="ＭＳ 明朝" w:cs="Arial" w:hint="eastAsia"/>
          <w:szCs w:val="22"/>
          <w14:ligatures w14:val="none"/>
        </w:rPr>
        <w:t>設計業務</w:t>
      </w:r>
    </w:p>
    <w:p w14:paraId="79EEC027" w14:textId="77777777" w:rsidR="00390522" w:rsidRDefault="00047F77" w:rsidP="00390522">
      <w:pPr>
        <w:spacing w:after="0" w:line="240" w:lineRule="auto"/>
        <w:ind w:leftChars="100" w:left="440" w:hangingChars="100" w:hanging="220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 xml:space="preserve">　　　</w:t>
      </w:r>
      <w:r w:rsidR="00595E72">
        <w:rPr>
          <w:rFonts w:ascii="ＭＳ 明朝" w:eastAsia="ＭＳ 明朝" w:hAnsi="ＭＳ 明朝" w:cs="Arial" w:hint="eastAsia"/>
          <w:szCs w:val="22"/>
          <w14:ligatures w14:val="none"/>
        </w:rPr>
        <w:t>本事業の目的を考慮した上で、現在の運航状況や航路となる海域環境を分析し、最適</w:t>
      </w:r>
    </w:p>
    <w:p w14:paraId="4AF4B869" w14:textId="77777777" w:rsidR="00390522" w:rsidRDefault="00595E72" w:rsidP="00390522">
      <w:pPr>
        <w:spacing w:after="0" w:line="240" w:lineRule="auto"/>
        <w:ind w:leftChars="200" w:left="440" w:firstLineChars="100" w:firstLine="220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とする船舶設計の提案を行う。また、提案を基に発注者と協議を行い、決定した内容で</w:t>
      </w:r>
    </w:p>
    <w:p w14:paraId="7CE1F604" w14:textId="7F6B1AEB" w:rsidR="00047F77" w:rsidRDefault="00595E72" w:rsidP="00390522">
      <w:pPr>
        <w:spacing w:after="0" w:line="240" w:lineRule="auto"/>
        <w:ind w:leftChars="200" w:left="440" w:firstLineChars="100" w:firstLine="220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の実施設計を行う。</w:t>
      </w:r>
    </w:p>
    <w:p w14:paraId="3C1BBA41" w14:textId="459B5F7D" w:rsidR="00047F77" w:rsidRDefault="00047F77" w:rsidP="00595E72">
      <w:pPr>
        <w:spacing w:after="0" w:line="240" w:lineRule="auto"/>
        <w:ind w:leftChars="100" w:left="440" w:hangingChars="100" w:hanging="220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（２）</w:t>
      </w:r>
      <w:r w:rsidR="00595E72">
        <w:rPr>
          <w:rFonts w:ascii="ＭＳ 明朝" w:eastAsia="ＭＳ 明朝" w:hAnsi="ＭＳ 明朝" w:cs="Arial" w:hint="eastAsia"/>
          <w:szCs w:val="22"/>
          <w14:ligatures w14:val="none"/>
        </w:rPr>
        <w:t>船舶</w:t>
      </w:r>
      <w:r>
        <w:rPr>
          <w:rFonts w:ascii="ＭＳ 明朝" w:eastAsia="ＭＳ 明朝" w:hAnsi="ＭＳ 明朝" w:cs="Arial" w:hint="eastAsia"/>
          <w:szCs w:val="22"/>
          <w14:ligatures w14:val="none"/>
        </w:rPr>
        <w:t>建造工事</w:t>
      </w:r>
    </w:p>
    <w:p w14:paraId="5A6B4F1B" w14:textId="4433DE5F" w:rsidR="00047F77" w:rsidRPr="00595E72" w:rsidRDefault="00595E72" w:rsidP="00104E6B">
      <w:pPr>
        <w:spacing w:after="0" w:line="240" w:lineRule="auto"/>
        <w:ind w:leftChars="100" w:left="440" w:hangingChars="100" w:hanging="220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 xml:space="preserve">　　　設計書に沿った船舶建造を行う。</w:t>
      </w:r>
    </w:p>
    <w:p w14:paraId="2B867C4A" w14:textId="603DAFFA" w:rsidR="00047F77" w:rsidRDefault="00047F77" w:rsidP="00595E72">
      <w:pPr>
        <w:spacing w:after="0" w:line="240" w:lineRule="auto"/>
        <w:ind w:leftChars="100" w:left="440" w:hangingChars="100" w:hanging="220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（３）</w:t>
      </w:r>
      <w:r w:rsidR="00595E72">
        <w:rPr>
          <w:rFonts w:ascii="ＭＳ 明朝" w:eastAsia="ＭＳ 明朝" w:hAnsi="ＭＳ 明朝" w:cs="Arial" w:hint="eastAsia"/>
          <w:szCs w:val="22"/>
          <w14:ligatures w14:val="none"/>
        </w:rPr>
        <w:t>船舶建造工事に係る監理業務</w:t>
      </w:r>
    </w:p>
    <w:p w14:paraId="5B1AE212" w14:textId="64EC8882" w:rsidR="00047F77" w:rsidRDefault="00595E72" w:rsidP="00595E72">
      <w:pPr>
        <w:spacing w:after="0" w:line="240" w:lineRule="auto"/>
        <w:ind w:leftChars="100" w:left="440" w:hangingChars="100" w:hanging="220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 xml:space="preserve">　　　建造工事に関し、設計書どおりに実施しているか適正に管理監督を行う。</w:t>
      </w:r>
    </w:p>
    <w:p w14:paraId="45277B00" w14:textId="77777777" w:rsidR="00123677" w:rsidRPr="00936BE1" w:rsidRDefault="00123677" w:rsidP="00123677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Arial"/>
          <w:szCs w:val="22"/>
          <w14:ligatures w14:val="none"/>
        </w:rPr>
      </w:pPr>
      <w:bookmarkStart w:id="5" w:name="_Toc49955927"/>
    </w:p>
    <w:p w14:paraId="40BDC2E3" w14:textId="69585D17" w:rsidR="0099210C" w:rsidRDefault="00722A08" w:rsidP="00722A08">
      <w:pPr>
        <w:keepNext/>
        <w:spacing w:after="0" w:line="240" w:lineRule="auto"/>
        <w:jc w:val="both"/>
        <w:outlineLvl w:val="1"/>
        <w:rPr>
          <w:rFonts w:ascii="ＭＳ 明朝" w:eastAsia="ＭＳ 明朝" w:hAnsi="ＭＳ 明朝" w:cs="Times New Roman"/>
          <w:szCs w:val="22"/>
          <w14:ligatures w14:val="none"/>
        </w:rPr>
      </w:pPr>
      <w:r>
        <w:rPr>
          <w:rFonts w:ascii="ＭＳ 明朝" w:eastAsia="ＭＳ 明朝" w:hAnsi="ＭＳ 明朝" w:cs="Times New Roman" w:hint="eastAsia"/>
          <w:szCs w:val="22"/>
          <w14:ligatures w14:val="none"/>
        </w:rPr>
        <w:lastRenderedPageBreak/>
        <w:t>【</w:t>
      </w:r>
      <w:bookmarkEnd w:id="5"/>
      <w:r w:rsidR="00595E72">
        <w:rPr>
          <w:rFonts w:ascii="ＭＳ 明朝" w:eastAsia="ＭＳ 明朝" w:hAnsi="ＭＳ 明朝" w:cs="Times New Roman" w:hint="eastAsia"/>
          <w:szCs w:val="22"/>
          <w14:ligatures w14:val="none"/>
        </w:rPr>
        <w:t>基本的</w:t>
      </w:r>
      <w:r>
        <w:rPr>
          <w:rFonts w:ascii="ＭＳ 明朝" w:eastAsia="ＭＳ 明朝" w:hAnsi="ＭＳ 明朝" w:cs="Times New Roman" w:hint="eastAsia"/>
          <w:szCs w:val="22"/>
          <w14:ligatures w14:val="none"/>
        </w:rPr>
        <w:t>仕様】</w:t>
      </w:r>
    </w:p>
    <w:tbl>
      <w:tblPr>
        <w:tblStyle w:val="af0"/>
        <w:tblW w:w="0" w:type="auto"/>
        <w:tblInd w:w="279" w:type="dxa"/>
        <w:tblLook w:val="04A0" w:firstRow="1" w:lastRow="0" w:firstColumn="1" w:lastColumn="0" w:noHBand="0" w:noVBand="1"/>
      </w:tblPr>
      <w:tblGrid>
        <w:gridCol w:w="1843"/>
        <w:gridCol w:w="7222"/>
      </w:tblGrid>
      <w:tr w:rsidR="00722A08" w14:paraId="6661BAC9" w14:textId="77777777" w:rsidTr="00722A08">
        <w:tc>
          <w:tcPr>
            <w:tcW w:w="1843" w:type="dxa"/>
          </w:tcPr>
          <w:p w14:paraId="1C51F745" w14:textId="6274E634" w:rsidR="00722A08" w:rsidRDefault="00722A08" w:rsidP="00620716">
            <w:pPr>
              <w:keepNext/>
              <w:jc w:val="center"/>
              <w:outlineLvl w:val="1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項</w:t>
            </w:r>
            <w:r w:rsidR="00620716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　　</w:t>
            </w:r>
            <w:r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目</w:t>
            </w:r>
          </w:p>
        </w:tc>
        <w:tc>
          <w:tcPr>
            <w:tcW w:w="7222" w:type="dxa"/>
          </w:tcPr>
          <w:p w14:paraId="0F87C373" w14:textId="54A9A0C5" w:rsidR="00722A08" w:rsidRDefault="00722A08" w:rsidP="00620716">
            <w:pPr>
              <w:keepNext/>
              <w:jc w:val="center"/>
              <w:outlineLvl w:val="1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内</w:t>
            </w:r>
            <w:r w:rsidR="00620716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　　　　</w:t>
            </w:r>
            <w:r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容</w:t>
            </w:r>
          </w:p>
        </w:tc>
      </w:tr>
      <w:tr w:rsidR="00722A08" w14:paraId="33EFF3D9" w14:textId="77777777" w:rsidTr="00722A08">
        <w:tc>
          <w:tcPr>
            <w:tcW w:w="1843" w:type="dxa"/>
          </w:tcPr>
          <w:p w14:paraId="4E47B112" w14:textId="39ACA8DA" w:rsidR="00722A08" w:rsidRDefault="00722A08" w:rsidP="00620716">
            <w:pPr>
              <w:keepNext/>
              <w:jc w:val="center"/>
              <w:outlineLvl w:val="1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620716">
              <w:rPr>
                <w:rFonts w:ascii="ＭＳ 明朝" w:eastAsia="ＭＳ 明朝" w:hAnsi="ＭＳ 明朝" w:cs="Times New Roman" w:hint="eastAsia"/>
                <w:spacing w:val="330"/>
                <w:kern w:val="0"/>
                <w:szCs w:val="22"/>
                <w:fitText w:val="1100" w:id="-416032768"/>
                <w14:ligatures w14:val="none"/>
              </w:rPr>
              <w:t>船</w:t>
            </w:r>
            <w:r w:rsidRPr="00620716">
              <w:rPr>
                <w:rFonts w:ascii="ＭＳ 明朝" w:eastAsia="ＭＳ 明朝" w:hAnsi="ＭＳ 明朝" w:cs="Times New Roman" w:hint="eastAsia"/>
                <w:kern w:val="0"/>
                <w:szCs w:val="22"/>
                <w:fitText w:val="1100" w:id="-416032768"/>
                <w14:ligatures w14:val="none"/>
              </w:rPr>
              <w:t>質</w:t>
            </w:r>
          </w:p>
        </w:tc>
        <w:tc>
          <w:tcPr>
            <w:tcW w:w="7222" w:type="dxa"/>
          </w:tcPr>
          <w:p w14:paraId="2F60E9A4" w14:textId="60EB3EC3" w:rsidR="00722A08" w:rsidRPr="009E5D7E" w:rsidRDefault="00722A08" w:rsidP="00722A08">
            <w:pPr>
              <w:keepNext/>
              <w:jc w:val="both"/>
              <w:outlineLvl w:val="1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9E5D7E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ＦＲＰ</w:t>
            </w:r>
          </w:p>
        </w:tc>
      </w:tr>
      <w:tr w:rsidR="00722A08" w14:paraId="746387FE" w14:textId="77777777" w:rsidTr="00722A08">
        <w:tc>
          <w:tcPr>
            <w:tcW w:w="1843" w:type="dxa"/>
          </w:tcPr>
          <w:p w14:paraId="24E5BE23" w14:textId="40E015B4" w:rsidR="00722A08" w:rsidRDefault="00722A08" w:rsidP="00620716">
            <w:pPr>
              <w:keepNext/>
              <w:jc w:val="center"/>
              <w:outlineLvl w:val="1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620716">
              <w:rPr>
                <w:rFonts w:ascii="ＭＳ 明朝" w:eastAsia="ＭＳ 明朝" w:hAnsi="ＭＳ 明朝" w:cs="Times New Roman" w:hint="eastAsia"/>
                <w:spacing w:val="330"/>
                <w:kern w:val="0"/>
                <w:szCs w:val="22"/>
                <w:fitText w:val="1100" w:id="-416032767"/>
                <w14:ligatures w14:val="none"/>
              </w:rPr>
              <w:t>定</w:t>
            </w:r>
            <w:r w:rsidRPr="00620716">
              <w:rPr>
                <w:rFonts w:ascii="ＭＳ 明朝" w:eastAsia="ＭＳ 明朝" w:hAnsi="ＭＳ 明朝" w:cs="Times New Roman" w:hint="eastAsia"/>
                <w:kern w:val="0"/>
                <w:szCs w:val="22"/>
                <w:fitText w:val="1100" w:id="-416032767"/>
                <w14:ligatures w14:val="none"/>
              </w:rPr>
              <w:t>員</w:t>
            </w:r>
          </w:p>
        </w:tc>
        <w:tc>
          <w:tcPr>
            <w:tcW w:w="7222" w:type="dxa"/>
          </w:tcPr>
          <w:p w14:paraId="1CBC06F4" w14:textId="24C78292" w:rsidR="00722A08" w:rsidRPr="009E5D7E" w:rsidRDefault="00722A08" w:rsidP="00722A08">
            <w:pPr>
              <w:keepNext/>
              <w:jc w:val="both"/>
              <w:outlineLvl w:val="1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旅客定員１２名（非旅客船）、船員３名</w:t>
            </w:r>
          </w:p>
        </w:tc>
      </w:tr>
      <w:tr w:rsidR="00722A08" w14:paraId="22AF5073" w14:textId="77777777" w:rsidTr="00722A08">
        <w:tc>
          <w:tcPr>
            <w:tcW w:w="1843" w:type="dxa"/>
          </w:tcPr>
          <w:p w14:paraId="3EA83BD9" w14:textId="090D0F38" w:rsidR="00722A08" w:rsidRDefault="00722A08" w:rsidP="00620716">
            <w:pPr>
              <w:keepNext/>
              <w:jc w:val="center"/>
              <w:outlineLvl w:val="1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4A1BC0">
              <w:rPr>
                <w:rFonts w:ascii="ＭＳ 明朝" w:eastAsia="ＭＳ 明朝" w:hAnsi="ＭＳ 明朝" w:cs="Times New Roman" w:hint="eastAsia"/>
                <w:spacing w:val="330"/>
                <w:kern w:val="0"/>
                <w:szCs w:val="22"/>
                <w:fitText w:val="1100" w:id="-416032766"/>
                <w14:ligatures w14:val="none"/>
              </w:rPr>
              <w:t>構</w:t>
            </w:r>
            <w:r w:rsidRPr="004A1BC0">
              <w:rPr>
                <w:rFonts w:ascii="ＭＳ 明朝" w:eastAsia="ＭＳ 明朝" w:hAnsi="ＭＳ 明朝" w:cs="Times New Roman" w:hint="eastAsia"/>
                <w:kern w:val="0"/>
                <w:szCs w:val="22"/>
                <w:fitText w:val="1100" w:id="-416032766"/>
                <w14:ligatures w14:val="none"/>
              </w:rPr>
              <w:t>造</w:t>
            </w:r>
          </w:p>
        </w:tc>
        <w:tc>
          <w:tcPr>
            <w:tcW w:w="7222" w:type="dxa"/>
          </w:tcPr>
          <w:p w14:paraId="40FB4E62" w14:textId="11245624" w:rsidR="00722A08" w:rsidRPr="009E5D7E" w:rsidRDefault="00722A08" w:rsidP="00390522">
            <w:pPr>
              <w:keepNext/>
              <w:jc w:val="both"/>
              <w:outlineLvl w:val="1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・小型船舶</w:t>
            </w:r>
            <w:r w:rsidR="00242C85"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操縦士</w:t>
            </w:r>
            <w:r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免許の有資格者による操船が可能な船体とすること。</w:t>
            </w:r>
          </w:p>
          <w:p w14:paraId="11CD4A73" w14:textId="3BD4DEF7" w:rsidR="00722A08" w:rsidRPr="009E5D7E" w:rsidRDefault="00722A08" w:rsidP="00722A08">
            <w:pPr>
              <w:jc w:val="both"/>
              <w:rPr>
                <w:rFonts w:ascii="ＭＳ 明朝" w:eastAsia="ＭＳ 明朝" w:hAnsi="ＭＳ 明朝" w:cs="Arial"/>
                <w:szCs w:val="22"/>
                <w14:ligatures w14:val="none"/>
              </w:rPr>
            </w:pPr>
            <w:r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・耐航性・凌波性、復元性に優れた船体形状とすること。</w:t>
            </w:r>
          </w:p>
          <w:p w14:paraId="0BADDC7F" w14:textId="29FF2CB3" w:rsidR="00722A08" w:rsidRPr="009E5D7E" w:rsidRDefault="00722A08" w:rsidP="00722A08">
            <w:pPr>
              <w:jc w:val="both"/>
              <w:rPr>
                <w:rFonts w:ascii="ＭＳ 明朝" w:eastAsia="ＭＳ 明朝" w:hAnsi="ＭＳ 明朝" w:cs="Arial"/>
                <w:szCs w:val="22"/>
                <w14:ligatures w14:val="none"/>
              </w:rPr>
            </w:pPr>
            <w:r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・エンジンは国産とし、メーカーは問わない。</w:t>
            </w:r>
          </w:p>
          <w:p w14:paraId="5B4B7D1D" w14:textId="1AC09AE8" w:rsidR="00722A08" w:rsidRPr="009E5D7E" w:rsidRDefault="00722A08" w:rsidP="00786B7F">
            <w:pPr>
              <w:ind w:left="220" w:hangingChars="100" w:hanging="220"/>
              <w:jc w:val="both"/>
              <w:rPr>
                <w:rFonts w:ascii="ＭＳ 明朝" w:eastAsia="ＭＳ 明朝" w:hAnsi="ＭＳ 明朝" w:cs="Arial"/>
                <w:szCs w:val="22"/>
                <w14:ligatures w14:val="none"/>
              </w:rPr>
            </w:pPr>
            <w:r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・発着港となる</w:t>
            </w:r>
            <w:r w:rsidR="00620716"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青島港及び</w:t>
            </w:r>
            <w:r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松浦港（御厨）での乗降</w:t>
            </w:r>
            <w:r w:rsidR="00786B7F"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に支障がない</w:t>
            </w:r>
            <w:r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構造とすること。</w:t>
            </w:r>
          </w:p>
          <w:p w14:paraId="3DCD48E3" w14:textId="66A1B5F3" w:rsidR="004A1BC0" w:rsidRPr="009E5D7E" w:rsidRDefault="004A1BC0" w:rsidP="004A1BC0">
            <w:pPr>
              <w:jc w:val="both"/>
              <w:rPr>
                <w:rFonts w:ascii="ＭＳ 明朝" w:eastAsia="ＭＳ 明朝" w:hAnsi="ＭＳ 明朝" w:cs="Arial"/>
                <w:szCs w:val="22"/>
                <w14:ligatures w14:val="none"/>
              </w:rPr>
            </w:pPr>
            <w:r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・乗客用の座席は、高齢者等に配慮したものを選定すること。</w:t>
            </w:r>
          </w:p>
          <w:p w14:paraId="7A0B9E25" w14:textId="73311A5D" w:rsidR="00722A08" w:rsidRPr="009E5D7E" w:rsidRDefault="00722A08" w:rsidP="00722A08">
            <w:pPr>
              <w:jc w:val="both"/>
              <w:rPr>
                <w:rFonts w:ascii="ＭＳ 明朝" w:eastAsia="ＭＳ 明朝" w:hAnsi="ＭＳ 明朝" w:cs="Arial"/>
                <w:szCs w:val="22"/>
                <w14:ligatures w14:val="none"/>
              </w:rPr>
            </w:pPr>
            <w:r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・操舵室の座席は、長時間の操船でも疲れにくいものを選定すること。</w:t>
            </w:r>
          </w:p>
          <w:p w14:paraId="4ACC7A1D" w14:textId="6BCA83A9" w:rsidR="004A1BC0" w:rsidRPr="009E5D7E" w:rsidRDefault="00722A08" w:rsidP="004A1BC0">
            <w:pPr>
              <w:jc w:val="both"/>
              <w:rPr>
                <w:rFonts w:ascii="ＭＳ 明朝" w:eastAsia="ＭＳ 明朝" w:hAnsi="ＭＳ 明朝" w:cs="Arial"/>
                <w:szCs w:val="22"/>
                <w14:ligatures w14:val="none"/>
              </w:rPr>
            </w:pPr>
            <w:r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・</w:t>
            </w:r>
            <w:r w:rsidR="007A1DC8"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傷病者等の搬送のため、車椅子及びストレッチャーに対応した乗降口</w:t>
            </w:r>
          </w:p>
          <w:p w14:paraId="212CB86D" w14:textId="77777777" w:rsidR="00242C85" w:rsidRPr="009E5D7E" w:rsidRDefault="00242C85" w:rsidP="00242C85">
            <w:pPr>
              <w:ind w:firstLineChars="100" w:firstLine="220"/>
              <w:jc w:val="both"/>
              <w:rPr>
                <w:rFonts w:ascii="ＭＳ 明朝" w:eastAsia="ＭＳ 明朝" w:hAnsi="ＭＳ 明朝" w:cs="Arial"/>
                <w:szCs w:val="22"/>
                <w14:ligatures w14:val="none"/>
              </w:rPr>
            </w:pPr>
            <w:r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を設けるとともに、救急搬送時にストレッチャー等を安全かつ確実に</w:t>
            </w:r>
          </w:p>
          <w:p w14:paraId="570CD760" w14:textId="4B005317" w:rsidR="007A1DC8" w:rsidRPr="009E5D7E" w:rsidRDefault="00242C85" w:rsidP="00242C85">
            <w:pPr>
              <w:ind w:firstLineChars="100" w:firstLine="220"/>
              <w:jc w:val="both"/>
              <w:rPr>
                <w:rFonts w:ascii="ＭＳ 明朝" w:eastAsia="ＭＳ 明朝" w:hAnsi="ＭＳ 明朝" w:cs="Arial"/>
                <w:szCs w:val="22"/>
                <w14:ligatures w14:val="none"/>
              </w:rPr>
            </w:pPr>
            <w:r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固定できる</w:t>
            </w:r>
            <w:r w:rsidR="007A1DC8" w:rsidRPr="009E5D7E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区画を確保すること。</w:t>
            </w:r>
          </w:p>
        </w:tc>
      </w:tr>
      <w:tr w:rsidR="00722A08" w14:paraId="58D25CF6" w14:textId="77777777" w:rsidTr="00722A08">
        <w:tc>
          <w:tcPr>
            <w:tcW w:w="1843" w:type="dxa"/>
          </w:tcPr>
          <w:p w14:paraId="176A9950" w14:textId="1A8CF639" w:rsidR="00722A08" w:rsidRDefault="00722A08" w:rsidP="00620716">
            <w:pPr>
              <w:keepNext/>
              <w:jc w:val="center"/>
              <w:outlineLvl w:val="1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4A1BC0">
              <w:rPr>
                <w:rFonts w:ascii="ＭＳ 明朝" w:eastAsia="ＭＳ 明朝" w:hAnsi="ＭＳ 明朝" w:cs="Times New Roman" w:hint="eastAsia"/>
                <w:spacing w:val="330"/>
                <w:kern w:val="0"/>
                <w:szCs w:val="22"/>
                <w:fitText w:val="1100" w:id="-416032512"/>
                <w14:ligatures w14:val="none"/>
              </w:rPr>
              <w:t>諸</w:t>
            </w:r>
            <w:r w:rsidRPr="004A1BC0">
              <w:rPr>
                <w:rFonts w:ascii="ＭＳ 明朝" w:eastAsia="ＭＳ 明朝" w:hAnsi="ＭＳ 明朝" w:cs="Times New Roman" w:hint="eastAsia"/>
                <w:kern w:val="0"/>
                <w:szCs w:val="22"/>
                <w:fitText w:val="1100" w:id="-416032512"/>
                <w14:ligatures w14:val="none"/>
              </w:rPr>
              <w:t>元</w:t>
            </w:r>
          </w:p>
        </w:tc>
        <w:tc>
          <w:tcPr>
            <w:tcW w:w="7222" w:type="dxa"/>
          </w:tcPr>
          <w:p w14:paraId="332CC405" w14:textId="7E7714CA" w:rsidR="00722A08" w:rsidRDefault="00620716" w:rsidP="00762637">
            <w:pPr>
              <w:jc w:val="both"/>
              <w:rPr>
                <w:rFonts w:ascii="ＭＳ 明朝" w:eastAsia="ＭＳ 明朝" w:hAnsi="ＭＳ 明朝" w:cs="Arial"/>
                <w:szCs w:val="22"/>
                <w14:ligatures w14:val="none"/>
              </w:rPr>
            </w:pPr>
            <w:r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・</w:t>
            </w:r>
            <w:r w:rsidR="00722A08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全</w:t>
            </w:r>
            <w:r w:rsidR="00762637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 xml:space="preserve">　</w:t>
            </w:r>
            <w:r w:rsidR="00722A08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長</w:t>
            </w:r>
            <w:r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 xml:space="preserve">　　</w:t>
            </w:r>
            <w:r w:rsidR="00722A08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約１８ｍ</w:t>
            </w:r>
          </w:p>
          <w:p w14:paraId="5768C497" w14:textId="4FA2BC71" w:rsidR="00722A08" w:rsidRDefault="00620716" w:rsidP="00762637">
            <w:pPr>
              <w:jc w:val="both"/>
              <w:rPr>
                <w:rFonts w:ascii="ＭＳ 明朝" w:eastAsia="ＭＳ 明朝" w:hAnsi="ＭＳ 明朝" w:cs="Arial"/>
                <w:szCs w:val="22"/>
                <w14:ligatures w14:val="none"/>
              </w:rPr>
            </w:pPr>
            <w:r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・</w:t>
            </w:r>
            <w:r w:rsidR="00722A08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全</w:t>
            </w:r>
            <w:r w:rsidR="00762637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 xml:space="preserve">　</w:t>
            </w:r>
            <w:r w:rsidR="00722A08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幅</w:t>
            </w:r>
            <w:r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 xml:space="preserve">　　</w:t>
            </w:r>
            <w:r w:rsidR="00722A08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約　４ｍ</w:t>
            </w:r>
          </w:p>
          <w:p w14:paraId="694AA759" w14:textId="59248F58" w:rsidR="00722A08" w:rsidRDefault="00620716" w:rsidP="00762637">
            <w:pPr>
              <w:jc w:val="both"/>
              <w:rPr>
                <w:rFonts w:ascii="ＭＳ 明朝" w:eastAsia="ＭＳ 明朝" w:hAnsi="ＭＳ 明朝" w:cs="Arial"/>
                <w:szCs w:val="22"/>
                <w14:ligatures w14:val="none"/>
              </w:rPr>
            </w:pPr>
            <w:r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・</w:t>
            </w:r>
            <w:r w:rsidR="00722A08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深</w:t>
            </w:r>
            <w:r w:rsidR="00762637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 xml:space="preserve">　</w:t>
            </w:r>
            <w:r w:rsidR="00722A08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さ</w:t>
            </w:r>
            <w:r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 xml:space="preserve">　　</w:t>
            </w:r>
            <w:r w:rsidR="00722A08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約　２ｍ</w:t>
            </w:r>
          </w:p>
          <w:p w14:paraId="70030102" w14:textId="22B44395" w:rsidR="00722A08" w:rsidRDefault="00620716" w:rsidP="00620716">
            <w:pPr>
              <w:jc w:val="both"/>
              <w:rPr>
                <w:rFonts w:ascii="ＭＳ 明朝" w:eastAsia="ＭＳ 明朝" w:hAnsi="ＭＳ 明朝" w:cs="Arial"/>
                <w:szCs w:val="22"/>
                <w14:ligatures w14:val="none"/>
              </w:rPr>
            </w:pPr>
            <w:r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・</w:t>
            </w:r>
            <w:r w:rsidR="00722A08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総トン数　約１３トン</w:t>
            </w:r>
          </w:p>
          <w:p w14:paraId="6F883E7E" w14:textId="1C2F10FB" w:rsidR="00722A08" w:rsidRPr="00620716" w:rsidRDefault="00620716" w:rsidP="00620716">
            <w:pPr>
              <w:jc w:val="both"/>
              <w:rPr>
                <w:rFonts w:ascii="ＭＳ 明朝" w:eastAsia="ＭＳ 明朝" w:hAnsi="ＭＳ 明朝" w:cs="Arial"/>
                <w:szCs w:val="22"/>
                <w14:ligatures w14:val="none"/>
              </w:rPr>
            </w:pPr>
            <w:r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・</w:t>
            </w:r>
            <w:r w:rsidR="00722A08"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最大速力　２０ノット以上</w:t>
            </w:r>
          </w:p>
        </w:tc>
      </w:tr>
      <w:tr w:rsidR="00620716" w14:paraId="607F8DCC" w14:textId="77777777" w:rsidTr="00722A08">
        <w:tc>
          <w:tcPr>
            <w:tcW w:w="1843" w:type="dxa"/>
          </w:tcPr>
          <w:p w14:paraId="12962C4F" w14:textId="371BBDF4" w:rsidR="00620716" w:rsidRDefault="00620716" w:rsidP="00620716">
            <w:pPr>
              <w:keepNext/>
              <w:jc w:val="center"/>
              <w:outlineLvl w:val="1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4A1BC0">
              <w:rPr>
                <w:rFonts w:ascii="ＭＳ 明朝" w:eastAsia="ＭＳ 明朝" w:hAnsi="ＭＳ 明朝" w:cs="Times New Roman" w:hint="eastAsia"/>
                <w:spacing w:val="36"/>
                <w:kern w:val="0"/>
                <w:szCs w:val="22"/>
                <w:fitText w:val="1100" w:id="-416032511"/>
                <w14:ligatures w14:val="none"/>
              </w:rPr>
              <w:t>航行区</w:t>
            </w:r>
            <w:r w:rsidRPr="004A1BC0">
              <w:rPr>
                <w:rFonts w:ascii="ＭＳ 明朝" w:eastAsia="ＭＳ 明朝" w:hAnsi="ＭＳ 明朝" w:cs="Times New Roman" w:hint="eastAsia"/>
                <w:spacing w:val="2"/>
                <w:kern w:val="0"/>
                <w:szCs w:val="22"/>
                <w:fitText w:val="1100" w:id="-416032511"/>
                <w14:ligatures w14:val="none"/>
              </w:rPr>
              <w:t>域</w:t>
            </w:r>
          </w:p>
        </w:tc>
        <w:tc>
          <w:tcPr>
            <w:tcW w:w="7222" w:type="dxa"/>
          </w:tcPr>
          <w:p w14:paraId="262E7D09" w14:textId="0F5B0720" w:rsidR="00620716" w:rsidRDefault="00620716" w:rsidP="00620716">
            <w:pPr>
              <w:jc w:val="both"/>
              <w:rPr>
                <w:rFonts w:ascii="ＭＳ 明朝" w:eastAsia="ＭＳ 明朝" w:hAnsi="ＭＳ 明朝" w:cs="Arial"/>
                <w:szCs w:val="22"/>
                <w14:ligatures w14:val="none"/>
              </w:rPr>
            </w:pPr>
            <w:r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平水区域</w:t>
            </w:r>
          </w:p>
        </w:tc>
      </w:tr>
      <w:tr w:rsidR="00620716" w14:paraId="5AAA4791" w14:textId="77777777" w:rsidTr="00722A08">
        <w:tc>
          <w:tcPr>
            <w:tcW w:w="1843" w:type="dxa"/>
          </w:tcPr>
          <w:p w14:paraId="73C50BFA" w14:textId="287983BF" w:rsidR="00620716" w:rsidRDefault="00620716" w:rsidP="00620716">
            <w:pPr>
              <w:keepNext/>
              <w:jc w:val="center"/>
              <w:outlineLvl w:val="1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4A1BC0">
              <w:rPr>
                <w:rFonts w:ascii="ＭＳ 明朝" w:eastAsia="ＭＳ 明朝" w:hAnsi="ＭＳ 明朝" w:cs="Times New Roman" w:hint="eastAsia"/>
                <w:spacing w:val="36"/>
                <w:kern w:val="0"/>
                <w:szCs w:val="22"/>
                <w:fitText w:val="1100" w:id="-416032510"/>
                <w14:ligatures w14:val="none"/>
              </w:rPr>
              <w:t>配慮事</w:t>
            </w:r>
            <w:r w:rsidRPr="004A1BC0">
              <w:rPr>
                <w:rFonts w:ascii="ＭＳ 明朝" w:eastAsia="ＭＳ 明朝" w:hAnsi="ＭＳ 明朝" w:cs="Times New Roman" w:hint="eastAsia"/>
                <w:spacing w:val="2"/>
                <w:kern w:val="0"/>
                <w:szCs w:val="22"/>
                <w:fitText w:val="1100" w:id="-416032510"/>
                <w14:ligatures w14:val="none"/>
              </w:rPr>
              <w:t>項</w:t>
            </w:r>
          </w:p>
          <w:p w14:paraId="60C414D8" w14:textId="50875B43" w:rsidR="00620716" w:rsidRDefault="00620716" w:rsidP="00620716">
            <w:pPr>
              <w:keepNext/>
              <w:jc w:val="center"/>
              <w:outlineLvl w:val="1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  <w:tc>
          <w:tcPr>
            <w:tcW w:w="7222" w:type="dxa"/>
          </w:tcPr>
          <w:p w14:paraId="5D6083B9" w14:textId="1CF190E1" w:rsidR="00620716" w:rsidRDefault="00797D7D" w:rsidP="00786B7F">
            <w:pPr>
              <w:ind w:left="220" w:hangingChars="100" w:hanging="220"/>
              <w:jc w:val="both"/>
              <w:rPr>
                <w:rFonts w:ascii="ＭＳ 明朝" w:eastAsia="ＭＳ 明朝" w:hAnsi="ＭＳ 明朝" w:cs="Arial"/>
                <w:szCs w:val="22"/>
                <w14:ligatures w14:val="none"/>
              </w:rPr>
            </w:pPr>
            <w:r>
              <w:rPr>
                <w:rFonts w:ascii="ＭＳ 明朝" w:eastAsia="ＭＳ 明朝" w:hAnsi="ＭＳ 明朝" w:cs="Arial" w:hint="eastAsia"/>
                <w:szCs w:val="22"/>
                <w14:ligatures w14:val="none"/>
              </w:rPr>
              <w:t>・建造する船体及び装備品等に関して、本事業の背景や目的を考慮し、乗員乗客の安全性に配慮した内容を示すこと。</w:t>
            </w:r>
          </w:p>
        </w:tc>
      </w:tr>
    </w:tbl>
    <w:p w14:paraId="28B13A9F" w14:textId="77777777" w:rsidR="009E5BF4" w:rsidRDefault="009E5BF4" w:rsidP="009E5BF4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Arial"/>
          <w:szCs w:val="22"/>
          <w14:ligatures w14:val="none"/>
        </w:rPr>
      </w:pPr>
    </w:p>
    <w:p w14:paraId="4883578D" w14:textId="5B2F54E9" w:rsidR="0099210C" w:rsidRPr="00936BE1" w:rsidRDefault="00620716" w:rsidP="00595E72">
      <w:pPr>
        <w:keepNext/>
        <w:spacing w:after="0" w:line="240" w:lineRule="auto"/>
        <w:jc w:val="both"/>
        <w:outlineLvl w:val="1"/>
        <w:rPr>
          <w:rFonts w:ascii="ＭＳ 明朝" w:eastAsia="ＭＳ 明朝" w:hAnsi="ＭＳ 明朝" w:cs="Times New Roman"/>
          <w:szCs w:val="22"/>
          <w14:ligatures w14:val="none"/>
        </w:rPr>
      </w:pPr>
      <w:bookmarkStart w:id="6" w:name="_Toc49955928"/>
      <w:r>
        <w:rPr>
          <w:rFonts w:ascii="ＭＳ 明朝" w:eastAsia="ＭＳ 明朝" w:hAnsi="ＭＳ 明朝" w:cs="Times New Roman" w:hint="eastAsia"/>
          <w:szCs w:val="22"/>
          <w14:ligatures w14:val="none"/>
        </w:rPr>
        <w:t>６</w:t>
      </w:r>
      <w:r w:rsidR="0099210C" w:rsidRPr="00936BE1">
        <w:rPr>
          <w:rFonts w:ascii="ＭＳ 明朝" w:eastAsia="ＭＳ 明朝" w:hAnsi="ＭＳ 明朝" w:cs="Times New Roman" w:hint="eastAsia"/>
          <w:szCs w:val="22"/>
          <w14:ligatures w14:val="none"/>
        </w:rPr>
        <w:t>．</w:t>
      </w:r>
      <w:bookmarkEnd w:id="6"/>
      <w:r w:rsidR="00595E72">
        <w:rPr>
          <w:rFonts w:ascii="ＭＳ 明朝" w:eastAsia="ＭＳ 明朝" w:hAnsi="ＭＳ 明朝" w:cs="Times New Roman" w:hint="eastAsia"/>
          <w:szCs w:val="22"/>
          <w14:ligatures w14:val="none"/>
        </w:rPr>
        <w:t>留意事項</w:t>
      </w:r>
    </w:p>
    <w:p w14:paraId="3F0DFDB8" w14:textId="119ADFFA" w:rsidR="003A0AA3" w:rsidRPr="00936BE1" w:rsidRDefault="003A0AA3" w:rsidP="00FE1EB4">
      <w:pPr>
        <w:spacing w:after="0" w:line="240" w:lineRule="auto"/>
        <w:ind w:left="420" w:hangingChars="200" w:hanging="420"/>
        <w:jc w:val="both"/>
        <w:rPr>
          <w:rFonts w:ascii="ＭＳ 明朝" w:eastAsia="ＭＳ 明朝" w:hAnsi="ＭＳ 明朝" w:cs="Arial"/>
          <w:sz w:val="21"/>
          <w:szCs w:val="21"/>
          <w14:ligatures w14:val="none"/>
        </w:rPr>
      </w:pPr>
      <w:r w:rsidRPr="00936BE1">
        <w:rPr>
          <w:rFonts w:ascii="ＭＳ 明朝" w:eastAsia="ＭＳ 明朝" w:hAnsi="ＭＳ 明朝" w:cs="Arial" w:hint="eastAsia"/>
          <w:sz w:val="21"/>
          <w:szCs w:val="21"/>
          <w14:ligatures w14:val="none"/>
        </w:rPr>
        <w:t>（１）</w:t>
      </w:r>
      <w:r w:rsidR="00595E72">
        <w:rPr>
          <w:rFonts w:ascii="ＭＳ 明朝" w:eastAsia="ＭＳ 明朝" w:hAnsi="ＭＳ 明朝" w:cs="Arial" w:hint="eastAsia"/>
          <w:sz w:val="21"/>
          <w:szCs w:val="21"/>
          <w14:ligatures w14:val="none"/>
        </w:rPr>
        <w:t>受注者は、事業の実施に伴い適用される法令、規程、基準、指針等について、これを遵守しなければならない。</w:t>
      </w:r>
    </w:p>
    <w:p w14:paraId="0E52A84C" w14:textId="77777777" w:rsidR="00595E72" w:rsidRDefault="003A0AA3" w:rsidP="00595E72">
      <w:pPr>
        <w:spacing w:after="0" w:line="240" w:lineRule="auto"/>
        <w:jc w:val="both"/>
        <w:rPr>
          <w:rFonts w:ascii="ＭＳ 明朝" w:eastAsia="ＭＳ 明朝" w:hAnsi="ＭＳ 明朝" w:cs="Arial"/>
          <w:sz w:val="21"/>
          <w:szCs w:val="21"/>
          <w14:ligatures w14:val="none"/>
        </w:rPr>
      </w:pPr>
      <w:r w:rsidRPr="00936BE1">
        <w:rPr>
          <w:rFonts w:ascii="ＭＳ 明朝" w:eastAsia="ＭＳ 明朝" w:hAnsi="ＭＳ 明朝" w:cs="Arial" w:hint="eastAsia"/>
          <w:sz w:val="21"/>
          <w:szCs w:val="21"/>
          <w14:ligatures w14:val="none"/>
        </w:rPr>
        <w:t>（２）</w:t>
      </w:r>
      <w:r w:rsidR="00595E72">
        <w:rPr>
          <w:rFonts w:ascii="ＭＳ 明朝" w:eastAsia="ＭＳ 明朝" w:hAnsi="ＭＳ 明朝" w:cs="Arial" w:hint="eastAsia"/>
          <w:sz w:val="21"/>
          <w:szCs w:val="21"/>
          <w14:ligatures w14:val="none"/>
        </w:rPr>
        <w:t>受注者は、業務上知り得た情報及びその他の秘密を他に漏らしてはならない。事業完了後も同</w:t>
      </w:r>
    </w:p>
    <w:p w14:paraId="082573D5" w14:textId="16E29AA0" w:rsidR="00FE1EB4" w:rsidRPr="00936BE1" w:rsidRDefault="00595E72" w:rsidP="00595E72">
      <w:pPr>
        <w:spacing w:after="0" w:line="240" w:lineRule="auto"/>
        <w:ind w:firstLineChars="200" w:firstLine="420"/>
        <w:jc w:val="both"/>
        <w:rPr>
          <w:rFonts w:ascii="ＭＳ 明朝" w:eastAsia="ＭＳ 明朝" w:hAnsi="ＭＳ 明朝" w:cs="Arial"/>
          <w:sz w:val="21"/>
          <w:szCs w:val="21"/>
          <w14:ligatures w14:val="none"/>
        </w:rPr>
      </w:pPr>
      <w:r>
        <w:rPr>
          <w:rFonts w:ascii="ＭＳ 明朝" w:eastAsia="ＭＳ 明朝" w:hAnsi="ＭＳ 明朝" w:cs="Arial" w:hint="eastAsia"/>
          <w:sz w:val="21"/>
          <w:szCs w:val="21"/>
          <w14:ligatures w14:val="none"/>
        </w:rPr>
        <w:t>様とする。</w:t>
      </w:r>
    </w:p>
    <w:p w14:paraId="29213B87" w14:textId="77777777" w:rsidR="00595E72" w:rsidRDefault="00595E72" w:rsidP="00123677">
      <w:pPr>
        <w:spacing w:after="0" w:line="240" w:lineRule="auto"/>
        <w:ind w:left="660" w:hangingChars="300" w:hanging="66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（３）円滑な事業遂行のために、発注者と十分な協議・調整を行うとともに、発注者が必要と認</w:t>
      </w:r>
    </w:p>
    <w:p w14:paraId="79BC1C3B" w14:textId="0222CE4C" w:rsidR="00595E72" w:rsidRDefault="00595E72" w:rsidP="00595E72">
      <w:pPr>
        <w:spacing w:after="0" w:line="240" w:lineRule="auto"/>
        <w:ind w:leftChars="200" w:left="660" w:hangingChars="100" w:hanging="22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め</w:t>
      </w:r>
      <w:bookmarkStart w:id="7" w:name="_Toc49955929"/>
      <w:r>
        <w:rPr>
          <w:rFonts w:ascii="ＭＳ 明朝" w:eastAsia="ＭＳ 明朝" w:hAnsi="ＭＳ 明朝" w:cs="Arial" w:hint="eastAsia"/>
          <w:szCs w:val="22"/>
          <w14:ligatures w14:val="none"/>
        </w:rPr>
        <w:t>指示した事項については、その指示に従うものとする。</w:t>
      </w:r>
    </w:p>
    <w:p w14:paraId="2EC1C9F0" w14:textId="77777777" w:rsidR="0011299B" w:rsidRDefault="00595E72" w:rsidP="00595E72">
      <w:pPr>
        <w:spacing w:after="0" w:line="240" w:lineRule="auto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（４）受注者は専門的知識を有していることから、本事業の</w:t>
      </w:r>
      <w:r w:rsidR="0011299B">
        <w:rPr>
          <w:rFonts w:ascii="ＭＳ 明朝" w:eastAsia="ＭＳ 明朝" w:hAnsi="ＭＳ 明朝" w:cs="Arial" w:hint="eastAsia"/>
          <w:szCs w:val="22"/>
          <w14:ligatures w14:val="none"/>
        </w:rPr>
        <w:t>効果的かつ効率的な実施について、</w:t>
      </w:r>
    </w:p>
    <w:p w14:paraId="0C50F3ED" w14:textId="7D6273DE" w:rsidR="00595E72" w:rsidRDefault="0011299B" w:rsidP="0011299B">
      <w:pPr>
        <w:spacing w:after="0" w:line="240" w:lineRule="auto"/>
        <w:ind w:firstLineChars="200" w:firstLine="44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積極的に提案を行うものとする。</w:t>
      </w:r>
    </w:p>
    <w:p w14:paraId="76A718BE" w14:textId="77777777" w:rsidR="0011299B" w:rsidRDefault="0011299B" w:rsidP="0011299B">
      <w:pPr>
        <w:spacing w:after="0" w:line="240" w:lineRule="auto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（５）成果品に契約不適合があったときは、受注者は、発注者の求めに応じて、成果品の修補、</w:t>
      </w:r>
    </w:p>
    <w:p w14:paraId="3B3CAC45" w14:textId="77777777" w:rsidR="0011299B" w:rsidRDefault="0011299B" w:rsidP="0011299B">
      <w:pPr>
        <w:spacing w:after="0" w:line="240" w:lineRule="auto"/>
        <w:ind w:firstLineChars="200" w:firstLine="44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代替物の引渡し、又は不足分の引渡し等の自ら指定した方法による履行の追完、代金の全部</w:t>
      </w:r>
    </w:p>
    <w:p w14:paraId="450404A8" w14:textId="3A0FD533" w:rsidR="0011299B" w:rsidRDefault="0011299B" w:rsidP="0011299B">
      <w:pPr>
        <w:spacing w:after="0" w:line="240" w:lineRule="auto"/>
        <w:ind w:firstLineChars="200" w:firstLine="440"/>
        <w:jc w:val="both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又は一部の減額、損害の賠償その他の必要な措置を講じなければならない。</w:t>
      </w:r>
    </w:p>
    <w:p w14:paraId="7615461B" w14:textId="77777777" w:rsidR="00911234" w:rsidRDefault="00911234" w:rsidP="0011299B">
      <w:pPr>
        <w:spacing w:after="0" w:line="240" w:lineRule="auto"/>
        <w:jc w:val="both"/>
        <w:rPr>
          <w:rFonts w:ascii="ＭＳ 明朝" w:eastAsia="ＭＳ 明朝" w:hAnsi="ＭＳ 明朝" w:cs="Times New Roman"/>
          <w:szCs w:val="22"/>
          <w14:ligatures w14:val="none"/>
        </w:rPr>
      </w:pPr>
    </w:p>
    <w:p w14:paraId="4B1249CD" w14:textId="48531908" w:rsidR="0099210C" w:rsidRDefault="00620716" w:rsidP="0011299B">
      <w:pPr>
        <w:spacing w:after="0" w:line="240" w:lineRule="auto"/>
        <w:jc w:val="both"/>
        <w:rPr>
          <w:rFonts w:ascii="ＭＳ 明朝" w:eastAsia="ＭＳ 明朝" w:hAnsi="ＭＳ 明朝" w:cs="Times New Roman"/>
          <w:szCs w:val="22"/>
          <w14:ligatures w14:val="none"/>
        </w:rPr>
      </w:pPr>
      <w:r>
        <w:rPr>
          <w:rFonts w:ascii="ＭＳ 明朝" w:eastAsia="ＭＳ 明朝" w:hAnsi="ＭＳ 明朝" w:cs="Times New Roman" w:hint="eastAsia"/>
          <w:szCs w:val="22"/>
          <w14:ligatures w14:val="none"/>
        </w:rPr>
        <w:t>７</w:t>
      </w:r>
      <w:r w:rsidR="0099210C" w:rsidRPr="00936BE1">
        <w:rPr>
          <w:rFonts w:ascii="ＭＳ 明朝" w:eastAsia="ＭＳ 明朝" w:hAnsi="ＭＳ 明朝" w:cs="Times New Roman" w:hint="eastAsia"/>
          <w:szCs w:val="22"/>
          <w14:ligatures w14:val="none"/>
        </w:rPr>
        <w:t>．その他</w:t>
      </w:r>
      <w:bookmarkEnd w:id="7"/>
    </w:p>
    <w:p w14:paraId="64E49081" w14:textId="77777777" w:rsidR="0011299B" w:rsidRDefault="0011299B" w:rsidP="0011299B">
      <w:pPr>
        <w:spacing w:after="0" w:line="240" w:lineRule="auto"/>
        <w:jc w:val="both"/>
        <w:rPr>
          <w:rFonts w:ascii="ＭＳ 明朝" w:eastAsia="ＭＳ 明朝" w:hAnsi="ＭＳ 明朝" w:cs="Times New Roman"/>
          <w:szCs w:val="22"/>
          <w14:ligatures w14:val="none"/>
        </w:rPr>
      </w:pPr>
      <w:r>
        <w:rPr>
          <w:rFonts w:ascii="ＭＳ 明朝" w:eastAsia="ＭＳ 明朝" w:hAnsi="ＭＳ 明朝" w:cs="Times New Roman" w:hint="eastAsia"/>
          <w:szCs w:val="22"/>
          <w14:ligatures w14:val="none"/>
        </w:rPr>
        <w:t xml:space="preserve">　　本事業の実施にあたり、定めのない事項及び疑義が生じた場合は、その都度協議するものと</w:t>
      </w:r>
    </w:p>
    <w:p w14:paraId="046CC475" w14:textId="6BE7A754" w:rsidR="00C940E6" w:rsidRPr="0011299B" w:rsidRDefault="0011299B" w:rsidP="0011299B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Times New Roman"/>
          <w:szCs w:val="22"/>
          <w14:ligatures w14:val="none"/>
        </w:rPr>
      </w:pPr>
      <w:r>
        <w:rPr>
          <w:rFonts w:ascii="ＭＳ 明朝" w:eastAsia="ＭＳ 明朝" w:hAnsi="ＭＳ 明朝" w:cs="Times New Roman" w:hint="eastAsia"/>
          <w:szCs w:val="22"/>
          <w14:ligatures w14:val="none"/>
        </w:rPr>
        <w:t>する。</w:t>
      </w:r>
    </w:p>
    <w:p w14:paraId="10EBE0CD" w14:textId="77777777" w:rsidR="00722A08" w:rsidRPr="0011299B" w:rsidRDefault="00722A08">
      <w:pPr>
        <w:spacing w:after="0" w:line="240" w:lineRule="auto"/>
        <w:ind w:firstLineChars="100" w:firstLine="220"/>
        <w:jc w:val="both"/>
        <w:rPr>
          <w:rFonts w:ascii="ＭＳ 明朝" w:eastAsia="ＭＳ 明朝" w:hAnsi="ＭＳ 明朝" w:cs="Times New Roman"/>
          <w:szCs w:val="22"/>
          <w14:ligatures w14:val="none"/>
        </w:rPr>
      </w:pPr>
    </w:p>
    <w:sectPr w:rsidR="00722A08" w:rsidRPr="0011299B" w:rsidSect="00123677">
      <w:footerReference w:type="default" r:id="rId8"/>
      <w:pgSz w:w="11906" w:h="16838" w:code="9"/>
      <w:pgMar w:top="1077" w:right="1134" w:bottom="1077" w:left="1418" w:header="851" w:footer="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CE4BE4" w14:textId="77777777" w:rsidR="00124775" w:rsidRDefault="00124775" w:rsidP="00035A9B">
      <w:pPr>
        <w:spacing w:after="0" w:line="240" w:lineRule="auto"/>
      </w:pPr>
      <w:r>
        <w:separator/>
      </w:r>
    </w:p>
  </w:endnote>
  <w:endnote w:type="continuationSeparator" w:id="0">
    <w:p w14:paraId="2A97D85F" w14:textId="77777777" w:rsidR="00124775" w:rsidRDefault="00124775" w:rsidP="00035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017150"/>
      <w:docPartObj>
        <w:docPartGallery w:val="Page Numbers (Bottom of Page)"/>
        <w:docPartUnique/>
      </w:docPartObj>
    </w:sdtPr>
    <w:sdtEndPr/>
    <w:sdtContent>
      <w:p w14:paraId="057EEE59" w14:textId="1336C825" w:rsidR="00AA08F2" w:rsidRDefault="00AA08F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5D7E" w:rsidRPr="009E5D7E">
          <w:rPr>
            <w:noProof/>
            <w:lang w:val="ja-JP"/>
          </w:rPr>
          <w:t>1</w:t>
        </w:r>
        <w:r>
          <w:fldChar w:fldCharType="end"/>
        </w:r>
      </w:p>
    </w:sdtContent>
  </w:sdt>
  <w:p w14:paraId="5E86BD09" w14:textId="54E237AE" w:rsidR="00AA08F2" w:rsidRDefault="00AA08F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6FCDB" w14:textId="77777777" w:rsidR="00124775" w:rsidRDefault="00124775" w:rsidP="00035A9B">
      <w:pPr>
        <w:spacing w:after="0" w:line="240" w:lineRule="auto"/>
      </w:pPr>
      <w:r>
        <w:separator/>
      </w:r>
    </w:p>
  </w:footnote>
  <w:footnote w:type="continuationSeparator" w:id="0">
    <w:p w14:paraId="0B34CD23" w14:textId="77777777" w:rsidR="00124775" w:rsidRDefault="00124775" w:rsidP="00035A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3A7D79"/>
    <w:multiLevelType w:val="hybridMultilevel"/>
    <w:tmpl w:val="9C7CD938"/>
    <w:lvl w:ilvl="0" w:tplc="13749910">
      <w:start w:val="6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10C"/>
    <w:rsid w:val="00002F1A"/>
    <w:rsid w:val="000032A5"/>
    <w:rsid w:val="00015046"/>
    <w:rsid w:val="00035A9B"/>
    <w:rsid w:val="00047F77"/>
    <w:rsid w:val="000D4835"/>
    <w:rsid w:val="000E3A33"/>
    <w:rsid w:val="000F1886"/>
    <w:rsid w:val="001003E1"/>
    <w:rsid w:val="00104E6B"/>
    <w:rsid w:val="0011299B"/>
    <w:rsid w:val="00123677"/>
    <w:rsid w:val="001237E7"/>
    <w:rsid w:val="00124775"/>
    <w:rsid w:val="0014313D"/>
    <w:rsid w:val="00155370"/>
    <w:rsid w:val="00170A19"/>
    <w:rsid w:val="00174C68"/>
    <w:rsid w:val="00184C03"/>
    <w:rsid w:val="0019512C"/>
    <w:rsid w:val="001A6046"/>
    <w:rsid w:val="001C2B07"/>
    <w:rsid w:val="001C3A1F"/>
    <w:rsid w:val="001C4DD3"/>
    <w:rsid w:val="001E5B37"/>
    <w:rsid w:val="002012F8"/>
    <w:rsid w:val="002119A7"/>
    <w:rsid w:val="00213B15"/>
    <w:rsid w:val="00231105"/>
    <w:rsid w:val="00242C85"/>
    <w:rsid w:val="00245BD8"/>
    <w:rsid w:val="00263E8D"/>
    <w:rsid w:val="00293E08"/>
    <w:rsid w:val="002E72E9"/>
    <w:rsid w:val="002F61A6"/>
    <w:rsid w:val="002F673F"/>
    <w:rsid w:val="00307273"/>
    <w:rsid w:val="003217FF"/>
    <w:rsid w:val="0034004D"/>
    <w:rsid w:val="00371BFF"/>
    <w:rsid w:val="00390522"/>
    <w:rsid w:val="003951F6"/>
    <w:rsid w:val="003A0AA3"/>
    <w:rsid w:val="003A3547"/>
    <w:rsid w:val="003F69ED"/>
    <w:rsid w:val="00424713"/>
    <w:rsid w:val="00426211"/>
    <w:rsid w:val="004A1BC0"/>
    <w:rsid w:val="004C09F3"/>
    <w:rsid w:val="004D0B7A"/>
    <w:rsid w:val="004D6D9A"/>
    <w:rsid w:val="004F0BAA"/>
    <w:rsid w:val="005307BE"/>
    <w:rsid w:val="00530A96"/>
    <w:rsid w:val="00530ACB"/>
    <w:rsid w:val="00562707"/>
    <w:rsid w:val="0056718B"/>
    <w:rsid w:val="00573266"/>
    <w:rsid w:val="00587F87"/>
    <w:rsid w:val="00595197"/>
    <w:rsid w:val="00595E72"/>
    <w:rsid w:val="005B36BC"/>
    <w:rsid w:val="005B739F"/>
    <w:rsid w:val="005C6176"/>
    <w:rsid w:val="005D3A8F"/>
    <w:rsid w:val="00620716"/>
    <w:rsid w:val="00625FAA"/>
    <w:rsid w:val="00676697"/>
    <w:rsid w:val="006813E8"/>
    <w:rsid w:val="006861D5"/>
    <w:rsid w:val="006A04FE"/>
    <w:rsid w:val="006A4A74"/>
    <w:rsid w:val="006D198A"/>
    <w:rsid w:val="006D5088"/>
    <w:rsid w:val="006F3408"/>
    <w:rsid w:val="007015BF"/>
    <w:rsid w:val="00712785"/>
    <w:rsid w:val="00722A08"/>
    <w:rsid w:val="00726F2F"/>
    <w:rsid w:val="0076132C"/>
    <w:rsid w:val="00762637"/>
    <w:rsid w:val="00781483"/>
    <w:rsid w:val="00786B7F"/>
    <w:rsid w:val="00797D7D"/>
    <w:rsid w:val="007A1DC8"/>
    <w:rsid w:val="007A7D9B"/>
    <w:rsid w:val="007C14A1"/>
    <w:rsid w:val="007D547F"/>
    <w:rsid w:val="007D789C"/>
    <w:rsid w:val="007E3C8C"/>
    <w:rsid w:val="00823116"/>
    <w:rsid w:val="008506A7"/>
    <w:rsid w:val="00865F1A"/>
    <w:rsid w:val="008661AB"/>
    <w:rsid w:val="008748E8"/>
    <w:rsid w:val="00885F38"/>
    <w:rsid w:val="00887473"/>
    <w:rsid w:val="008B04E9"/>
    <w:rsid w:val="008B169D"/>
    <w:rsid w:val="008C0765"/>
    <w:rsid w:val="008D736F"/>
    <w:rsid w:val="00911234"/>
    <w:rsid w:val="009232B8"/>
    <w:rsid w:val="009328D9"/>
    <w:rsid w:val="00936BE1"/>
    <w:rsid w:val="009405D2"/>
    <w:rsid w:val="00953656"/>
    <w:rsid w:val="009537CF"/>
    <w:rsid w:val="00960821"/>
    <w:rsid w:val="00967442"/>
    <w:rsid w:val="00973282"/>
    <w:rsid w:val="0099210C"/>
    <w:rsid w:val="009A30F6"/>
    <w:rsid w:val="009B3C90"/>
    <w:rsid w:val="009C7ECC"/>
    <w:rsid w:val="009D6C50"/>
    <w:rsid w:val="009E5BF4"/>
    <w:rsid w:val="009E5D7E"/>
    <w:rsid w:val="00A16087"/>
    <w:rsid w:val="00A20CB4"/>
    <w:rsid w:val="00A27F30"/>
    <w:rsid w:val="00A667C9"/>
    <w:rsid w:val="00A762F8"/>
    <w:rsid w:val="00A8544D"/>
    <w:rsid w:val="00AA08F2"/>
    <w:rsid w:val="00AA1AE8"/>
    <w:rsid w:val="00AB55F6"/>
    <w:rsid w:val="00AD2873"/>
    <w:rsid w:val="00AE6DF2"/>
    <w:rsid w:val="00AF2AEC"/>
    <w:rsid w:val="00B02CA1"/>
    <w:rsid w:val="00B218EF"/>
    <w:rsid w:val="00B23FDD"/>
    <w:rsid w:val="00B3668B"/>
    <w:rsid w:val="00B566DC"/>
    <w:rsid w:val="00B709AA"/>
    <w:rsid w:val="00B70A4C"/>
    <w:rsid w:val="00B76F88"/>
    <w:rsid w:val="00B839D1"/>
    <w:rsid w:val="00BC73E1"/>
    <w:rsid w:val="00BD4AD2"/>
    <w:rsid w:val="00BD51CA"/>
    <w:rsid w:val="00C013FE"/>
    <w:rsid w:val="00C14B7E"/>
    <w:rsid w:val="00C228E3"/>
    <w:rsid w:val="00C359DF"/>
    <w:rsid w:val="00C84330"/>
    <w:rsid w:val="00C8743F"/>
    <w:rsid w:val="00C90189"/>
    <w:rsid w:val="00C9131B"/>
    <w:rsid w:val="00C940E6"/>
    <w:rsid w:val="00CA03A0"/>
    <w:rsid w:val="00CA40CA"/>
    <w:rsid w:val="00CC37BF"/>
    <w:rsid w:val="00CD5367"/>
    <w:rsid w:val="00CE3C47"/>
    <w:rsid w:val="00CE55DF"/>
    <w:rsid w:val="00CF5C54"/>
    <w:rsid w:val="00D04C78"/>
    <w:rsid w:val="00D05591"/>
    <w:rsid w:val="00D06D78"/>
    <w:rsid w:val="00D11298"/>
    <w:rsid w:val="00D37CB1"/>
    <w:rsid w:val="00D57790"/>
    <w:rsid w:val="00D65B95"/>
    <w:rsid w:val="00D803DB"/>
    <w:rsid w:val="00D8571A"/>
    <w:rsid w:val="00D91A73"/>
    <w:rsid w:val="00D97FF9"/>
    <w:rsid w:val="00DB5F78"/>
    <w:rsid w:val="00DC0B20"/>
    <w:rsid w:val="00DC4ADF"/>
    <w:rsid w:val="00DD5590"/>
    <w:rsid w:val="00DF1B4D"/>
    <w:rsid w:val="00DF29F2"/>
    <w:rsid w:val="00DF5A29"/>
    <w:rsid w:val="00E144DE"/>
    <w:rsid w:val="00E34A0D"/>
    <w:rsid w:val="00E34A85"/>
    <w:rsid w:val="00E44ADD"/>
    <w:rsid w:val="00E54D6B"/>
    <w:rsid w:val="00E6622B"/>
    <w:rsid w:val="00E809FD"/>
    <w:rsid w:val="00EA1A36"/>
    <w:rsid w:val="00EA3009"/>
    <w:rsid w:val="00EB01D6"/>
    <w:rsid w:val="00EF1BDE"/>
    <w:rsid w:val="00EF7687"/>
    <w:rsid w:val="00F104B5"/>
    <w:rsid w:val="00F27B10"/>
    <w:rsid w:val="00F64F43"/>
    <w:rsid w:val="00F75697"/>
    <w:rsid w:val="00FA1317"/>
    <w:rsid w:val="00FA4B12"/>
    <w:rsid w:val="00FB582E"/>
    <w:rsid w:val="00FB594F"/>
    <w:rsid w:val="00FC061D"/>
    <w:rsid w:val="00FD4177"/>
    <w:rsid w:val="00FE1EB4"/>
    <w:rsid w:val="00FE73B9"/>
    <w:rsid w:val="00FF283C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85FD0E"/>
  <w15:chartTrackingRefBased/>
  <w15:docId w15:val="{AA78DB00-DC69-4256-9EBC-16AB3ADF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9D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9210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2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21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10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210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210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210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210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210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921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921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9210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921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921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921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921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921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9210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9210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92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210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921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2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921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210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9210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92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9210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9210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35A9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35A9B"/>
  </w:style>
  <w:style w:type="paragraph" w:styleId="ac">
    <w:name w:val="footer"/>
    <w:basedOn w:val="a"/>
    <w:link w:val="ad"/>
    <w:uiPriority w:val="99"/>
    <w:unhideWhenUsed/>
    <w:rsid w:val="00035A9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35A9B"/>
  </w:style>
  <w:style w:type="paragraph" w:styleId="ae">
    <w:name w:val="Balloon Text"/>
    <w:basedOn w:val="a"/>
    <w:link w:val="af"/>
    <w:uiPriority w:val="99"/>
    <w:semiHidden/>
    <w:unhideWhenUsed/>
    <w:rsid w:val="009E5BF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E5BF4"/>
    <w:rPr>
      <w:rFonts w:asciiTheme="majorHAnsi" w:eastAsiaTheme="majorEastAsia" w:hAnsiTheme="majorHAnsi" w:cstheme="majorBidi"/>
      <w:sz w:val="18"/>
      <w:szCs w:val="18"/>
    </w:rPr>
  </w:style>
  <w:style w:type="table" w:styleId="af0">
    <w:name w:val="Table Grid"/>
    <w:basedOn w:val="a1"/>
    <w:uiPriority w:val="39"/>
    <w:rsid w:val="00722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56D76-F724-4C34-8DD5-3060ADCB8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1352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松浦市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m1190139</cp:lastModifiedBy>
  <cp:revision>125</cp:revision>
  <cp:lastPrinted>2026-07-06T06:57:00Z</cp:lastPrinted>
  <dcterms:created xsi:type="dcterms:W3CDTF">2026-03-05T05:25:00Z</dcterms:created>
  <dcterms:modified xsi:type="dcterms:W3CDTF">2026-08-05T05:31:00Z</dcterms:modified>
</cp:coreProperties>
</file>